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600" w:lineRule="exact"/>
        <w:rPr>
          <w:rFonts w:hint="eastAsia" w:ascii="黑体" w:hAnsi="黑体" w:eastAsia="黑体" w:cs="黑体"/>
          <w:b w:val="0"/>
          <w:bCs w:val="0"/>
          <w:kern w:val="2"/>
          <w:sz w:val="32"/>
          <w:szCs w:val="28"/>
        </w:rPr>
      </w:pPr>
      <w:r>
        <w:rPr>
          <w:rFonts w:hint="eastAsia" w:ascii="黑体" w:hAnsi="黑体" w:eastAsia="黑体" w:cs="黑体"/>
          <w:b w:val="0"/>
          <w:bCs w:val="0"/>
          <w:kern w:val="2"/>
          <w:sz w:val="32"/>
          <w:szCs w:val="28"/>
        </w:rPr>
        <w:t>附件4</w:t>
      </w:r>
    </w:p>
    <w:p>
      <w:pPr>
        <w:spacing w:after="0" w:line="600" w:lineRule="exact"/>
        <w:jc w:val="center"/>
        <w:rPr>
          <w:rFonts w:hint="eastAsia" w:ascii="方正小标宋简体" w:hAnsi="方正小标宋简体" w:eastAsia="方正小标宋简体" w:cs="方正小标宋简体"/>
          <w:sz w:val="44"/>
          <w:szCs w:val="44"/>
        </w:rPr>
      </w:pPr>
      <w:bookmarkStart w:id="0" w:name="OLE_LINK13"/>
      <w:bookmarkStart w:id="1" w:name="OLE_LINK16"/>
      <w:bookmarkStart w:id="2" w:name="OLE_LINK11"/>
    </w:p>
    <w:p>
      <w:pPr>
        <w:spacing w:after="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历史排放法</w:t>
      </w:r>
      <w:bookmarkEnd w:id="0"/>
      <w:r>
        <w:rPr>
          <w:rFonts w:hint="eastAsia" w:ascii="方正小标宋简体" w:hAnsi="方正小标宋简体" w:eastAsia="方正小标宋简体" w:cs="方正小标宋简体"/>
          <w:sz w:val="44"/>
          <w:szCs w:val="44"/>
        </w:rPr>
        <w:t>下</w:t>
      </w:r>
      <w:bookmarkEnd w:id="1"/>
      <w:r>
        <w:rPr>
          <w:rFonts w:hint="eastAsia" w:ascii="方正小标宋简体" w:hAnsi="方正小标宋简体" w:eastAsia="方正小标宋简体" w:cs="方正小标宋简体"/>
          <w:sz w:val="44"/>
          <w:szCs w:val="44"/>
        </w:rPr>
        <w:t>历史基准年排放量调整、停运场所配额扣减、新增场所配额计算方法</w:t>
      </w:r>
    </w:p>
    <w:p>
      <w:pPr>
        <w:spacing w:after="0" w:line="600" w:lineRule="exact"/>
        <w:jc w:val="center"/>
        <w:rPr>
          <w:rFonts w:hint="eastAsia" w:ascii="方正小标宋简体" w:hAnsi="方正小标宋简体" w:eastAsia="方正小标宋简体" w:cs="方正小标宋简体"/>
          <w:sz w:val="44"/>
          <w:szCs w:val="44"/>
        </w:rPr>
      </w:pPr>
    </w:p>
    <w:bookmarkEnd w:id="2"/>
    <w:p>
      <w:pPr>
        <w:pStyle w:val="6"/>
        <w:spacing w:after="0" w:line="560" w:lineRule="exact"/>
        <w:ind w:firstLine="640"/>
        <w:contextualSpacing/>
        <w:rPr>
          <w:rFonts w:hint="eastAsia" w:ascii="黑体" w:hAnsi="黑体" w:eastAsia="黑体" w:cs="黑体"/>
          <w:bCs/>
          <w:kern w:val="0"/>
          <w:sz w:val="32"/>
          <w:szCs w:val="32"/>
        </w:rPr>
      </w:pPr>
      <w:r>
        <w:rPr>
          <w:rFonts w:hint="eastAsia" w:ascii="黑体" w:hAnsi="黑体" w:eastAsia="黑体" w:cs="黑体"/>
          <w:bCs/>
          <w:kern w:val="0"/>
          <w:sz w:val="32"/>
          <w:szCs w:val="32"/>
        </w:rPr>
        <w:t>一、历史基准年排放量调整</w:t>
      </w:r>
    </w:p>
    <w:p>
      <w:pPr>
        <w:spacing w:line="560" w:lineRule="exact"/>
        <w:ind w:firstLine="640" w:firstLineChars="200"/>
        <w:contextualSpacing/>
        <w:rPr>
          <w:rFonts w:hint="eastAsia" w:ascii="方正楷体_GB2312" w:hAnsi="方正楷体_GB2312" w:eastAsia="方正楷体_GB2312" w:cs="方正楷体_GB2312"/>
          <w:bCs/>
          <w:kern w:val="0"/>
          <w:sz w:val="32"/>
          <w:szCs w:val="32"/>
        </w:rPr>
      </w:pPr>
      <w:r>
        <w:rPr>
          <w:rFonts w:hint="eastAsia" w:ascii="方正楷体_GB2312" w:hAnsi="方正楷体_GB2312" w:eastAsia="方正楷体_GB2312" w:cs="方正楷体_GB2312"/>
          <w:bCs/>
          <w:kern w:val="0"/>
          <w:sz w:val="32"/>
          <w:szCs w:val="32"/>
        </w:rPr>
        <w:t>（一）适用条件</w:t>
      </w:r>
    </w:p>
    <w:p>
      <w:pPr>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历史基准年期间存在装修、暂停营运、场所新启用、面积扩增或功能用途重大变更等异常情况，且历史基准年最大年度排放量或最小年度排放量与算术平均排放量相差超过3000吨的重点排放单位，可向市生态环境主管部门提出历史基准年排放量调整申请（</w:t>
      </w:r>
      <w:bookmarkStart w:id="3" w:name="OLE_LINK26"/>
      <w:bookmarkStart w:id="4" w:name="OLE_LINK25"/>
      <w:r>
        <w:rPr>
          <w:rFonts w:hint="eastAsia" w:ascii="仿宋_GB2312" w:hAnsi="仿宋_GB2312" w:eastAsia="仿宋_GB2312" w:cs="仿宋_GB2312"/>
          <w:bCs/>
          <w:kern w:val="0"/>
          <w:sz w:val="32"/>
          <w:szCs w:val="32"/>
        </w:rPr>
        <w:t>详见附表</w:t>
      </w:r>
      <w:bookmarkEnd w:id="3"/>
      <w:bookmarkEnd w:id="4"/>
      <w:r>
        <w:rPr>
          <w:rFonts w:hint="eastAsia" w:ascii="仿宋_GB2312" w:hAnsi="仿宋_GB2312" w:eastAsia="仿宋_GB2312" w:cs="仿宋_GB2312"/>
          <w:bCs/>
          <w:kern w:val="0"/>
          <w:sz w:val="32"/>
          <w:szCs w:val="32"/>
        </w:rPr>
        <w:t>）。</w:t>
      </w:r>
    </w:p>
    <w:p>
      <w:pPr>
        <w:spacing w:line="560" w:lineRule="exact"/>
        <w:ind w:firstLine="640" w:firstLineChars="200"/>
        <w:contextualSpacing/>
        <w:rPr>
          <w:rFonts w:hint="eastAsia" w:ascii="方正楷体_GB2312" w:hAnsi="方正楷体_GB2312" w:eastAsia="方正楷体_GB2312" w:cs="方正楷体_GB2312"/>
          <w:bCs/>
          <w:kern w:val="0"/>
          <w:sz w:val="32"/>
          <w:szCs w:val="32"/>
        </w:rPr>
      </w:pPr>
      <w:bookmarkStart w:id="5" w:name="OLE_LINK24"/>
      <w:bookmarkStart w:id="6" w:name="OLE_LINK21"/>
      <w:r>
        <w:rPr>
          <w:rFonts w:hint="eastAsia" w:ascii="方正楷体_GB2312" w:hAnsi="方正楷体_GB2312" w:eastAsia="方正楷体_GB2312" w:cs="方正楷体_GB2312"/>
          <w:bCs/>
          <w:kern w:val="0"/>
          <w:sz w:val="32"/>
          <w:szCs w:val="32"/>
        </w:rPr>
        <w:t>（二）历史基准年排放量调整</w:t>
      </w:r>
      <w:bookmarkEnd w:id="5"/>
      <w:r>
        <w:rPr>
          <w:rFonts w:hint="eastAsia" w:ascii="方正楷体_GB2312" w:hAnsi="方正楷体_GB2312" w:eastAsia="方正楷体_GB2312" w:cs="方正楷体_GB2312"/>
          <w:bCs/>
          <w:kern w:val="0"/>
          <w:sz w:val="32"/>
          <w:szCs w:val="32"/>
        </w:rPr>
        <w:t>方法</w:t>
      </w:r>
    </w:p>
    <w:bookmarkEnd w:id="6"/>
    <w:p>
      <w:pPr>
        <w:spacing w:after="0" w:line="560" w:lineRule="exact"/>
        <w:ind w:firstLine="642"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1.装修、暂停营运异常情况</w:t>
      </w:r>
    </w:p>
    <w:p>
      <w:pPr>
        <w:spacing w:line="560" w:lineRule="exact"/>
        <w:ind w:firstLine="640" w:firstLineChars="200"/>
        <w:rPr>
          <w:rFonts w:hint="eastAsia" w:ascii="仿宋_GB2312" w:hAnsi="仿宋_GB2312" w:eastAsia="仿宋_GB2312" w:cs="仿宋_GB2312"/>
          <w:bCs/>
          <w:kern w:val="0"/>
          <w:sz w:val="32"/>
          <w:szCs w:val="32"/>
        </w:rPr>
      </w:pPr>
      <w:r>
        <w:rPr>
          <w:rFonts w:ascii="仿宋_GB2312" w:hAnsi="仿宋_GB2312" w:eastAsia="仿宋_GB2312" w:cs="仿宋_GB2312"/>
          <w:bCs/>
          <w:kern w:val="0"/>
          <w:sz w:val="32"/>
          <w:szCs w:val="32"/>
        </w:rPr>
        <w:t>若</w:t>
      </w:r>
      <w:r>
        <w:rPr>
          <w:rFonts w:hint="eastAsia" w:ascii="仿宋_GB2312" w:hAnsi="仿宋_GB2312" w:eastAsia="仿宋_GB2312" w:cs="仿宋_GB2312"/>
          <w:bCs/>
          <w:kern w:val="0"/>
          <w:sz w:val="32"/>
          <w:szCs w:val="32"/>
        </w:rPr>
        <w:t>历史基准年期间重点排放单位存在整体或者部分场所装修、暂停营运情况，历史基准年排放量调整方法如下表：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382"/>
        <w:gridCol w:w="1066"/>
        <w:gridCol w:w="1067"/>
        <w:gridCol w:w="1067"/>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55"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序号</w:t>
            </w:r>
          </w:p>
        </w:tc>
        <w:tc>
          <w:tcPr>
            <w:tcW w:w="1382"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类型</w:t>
            </w:r>
          </w:p>
        </w:tc>
        <w:tc>
          <w:tcPr>
            <w:tcW w:w="1066"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2023年排放量</w:t>
            </w:r>
          </w:p>
        </w:tc>
        <w:tc>
          <w:tcPr>
            <w:tcW w:w="1067"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2024年排放量</w:t>
            </w:r>
          </w:p>
        </w:tc>
        <w:tc>
          <w:tcPr>
            <w:tcW w:w="1067"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历史基准年排放量</w:t>
            </w:r>
          </w:p>
        </w:tc>
        <w:tc>
          <w:tcPr>
            <w:tcW w:w="1746" w:type="dxa"/>
            <w:vAlign w:val="center"/>
          </w:tcPr>
          <w:p>
            <w:pPr>
              <w:snapToGrid w:val="0"/>
              <w:spacing w:after="0"/>
              <w:jc w:val="center"/>
              <w:rPr>
                <w:rFonts w:hint="eastAsia" w:ascii="仿宋_GB2312" w:hAnsi="仿宋_GB2312" w:eastAsia="仿宋_GB2312" w:cs="仿宋_GB2312"/>
                <w:bCs/>
                <w:kern w:val="0"/>
                <w:sz w:val="24"/>
                <w:szCs w:val="24"/>
              </w:rPr>
            </w:pPr>
            <w:bookmarkStart w:id="7" w:name="_Hlk191462649"/>
            <w:r>
              <w:rPr>
                <w:rFonts w:hint="eastAsia" w:ascii="仿宋_GB2312" w:hAnsi="仿宋_GB2312" w:eastAsia="仿宋_GB2312" w:cs="仿宋_GB2312"/>
                <w:bCs/>
                <w:kern w:val="0"/>
                <w:sz w:val="24"/>
                <w:szCs w:val="24"/>
              </w:rPr>
              <w:t>调整后的历史基准年排放量</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55"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w:t>
            </w:r>
          </w:p>
        </w:tc>
        <w:tc>
          <w:tcPr>
            <w:tcW w:w="1382"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无异常场所</w:t>
            </w:r>
          </w:p>
        </w:tc>
        <w:tc>
          <w:tcPr>
            <w:tcW w:w="1066" w:type="dxa"/>
            <w:vAlign w:val="center"/>
          </w:tcPr>
          <w:p>
            <w:pPr>
              <w:snapToGrid w:val="0"/>
              <w:spacing w:after="0"/>
              <w:jc w:val="center"/>
              <w:rPr>
                <w:rFonts w:hint="eastAsia" w:ascii="仿宋_GB2312" w:hAnsi="仿宋_GB2312" w:eastAsia="仿宋_GB2312" w:cs="仿宋_GB2312"/>
                <w:bCs/>
                <w:i/>
                <w:kern w:val="0"/>
                <w:sz w:val="24"/>
                <w:szCs w:val="24"/>
              </w:rPr>
            </w:pPr>
            <m:oMathPara>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1</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2023</m:t>
                    </m:r>
                    <m:ctrlPr>
                      <w:rPr>
                        <w:rFonts w:hint="eastAsia" w:ascii="DejaVu Math TeX Gyre" w:hAnsi="DejaVu Math TeX Gyre" w:eastAsia="仿宋_GB2312" w:cs="仿宋_GB2312"/>
                        <w:bCs/>
                        <w:i/>
                        <w:kern w:val="0"/>
                        <w:sz w:val="24"/>
                        <w:szCs w:val="24"/>
                      </w:rPr>
                    </m:ctrlPr>
                  </m:sup>
                </m:sSubSup>
              </m:oMath>
            </m:oMathPara>
          </w:p>
        </w:tc>
        <w:tc>
          <w:tcPr>
            <w:tcW w:w="1067" w:type="dxa"/>
            <w:vAlign w:val="center"/>
          </w:tcPr>
          <w:p>
            <w:pPr>
              <w:snapToGrid w:val="0"/>
              <w:spacing w:after="0"/>
              <w:jc w:val="center"/>
              <w:rPr>
                <w:rFonts w:hint="eastAsia" w:ascii="仿宋_GB2312" w:hAnsi="仿宋_GB2312" w:eastAsia="仿宋_GB2312" w:cs="仿宋_GB2312"/>
                <w:bCs/>
                <w:i/>
                <w:kern w:val="0"/>
                <w:sz w:val="24"/>
                <w:szCs w:val="24"/>
              </w:rPr>
            </w:pPr>
            <m:oMathPara>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1</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kern w:val="0"/>
                        <w:sz w:val="24"/>
                        <w:szCs w:val="24"/>
                      </w:rPr>
                    </m:ctrlPr>
                  </m:sup>
                </m:sSubSup>
              </m:oMath>
            </m:oMathPara>
          </w:p>
        </w:tc>
        <w:tc>
          <w:tcPr>
            <w:tcW w:w="1067"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E1</w:t>
            </w:r>
          </w:p>
        </w:tc>
        <w:tc>
          <w:tcPr>
            <w:tcW w:w="1746"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55"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w:t>
            </w:r>
          </w:p>
        </w:tc>
        <w:tc>
          <w:tcPr>
            <w:tcW w:w="1382"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异常场所</w:t>
            </w:r>
          </w:p>
        </w:tc>
        <w:tc>
          <w:tcPr>
            <w:tcW w:w="1066" w:type="dxa"/>
            <w:vAlign w:val="center"/>
          </w:tcPr>
          <w:p>
            <w:pPr>
              <w:snapToGrid w:val="0"/>
              <w:spacing w:after="0"/>
              <w:jc w:val="center"/>
              <w:rPr>
                <w:rFonts w:hint="eastAsia" w:ascii="仿宋_GB2312" w:hAnsi="仿宋_GB2312" w:eastAsia="仿宋_GB2312" w:cs="仿宋_GB2312"/>
                <w:bCs/>
                <w:kern w:val="0"/>
                <w:sz w:val="24"/>
                <w:szCs w:val="24"/>
              </w:rPr>
            </w:pPr>
            <m:oMathPara>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2023</m:t>
                    </m:r>
                    <m:ctrlPr>
                      <w:rPr>
                        <w:rFonts w:hint="eastAsia" w:ascii="DejaVu Math TeX Gyre" w:hAnsi="DejaVu Math TeX Gyre" w:eastAsia="仿宋_GB2312" w:cs="仿宋_GB2312"/>
                        <w:bCs/>
                        <w:i/>
                        <w:kern w:val="0"/>
                        <w:sz w:val="24"/>
                        <w:szCs w:val="24"/>
                      </w:rPr>
                    </m:ctrlPr>
                  </m:sup>
                </m:sSubSup>
              </m:oMath>
            </m:oMathPara>
          </w:p>
        </w:tc>
        <w:tc>
          <w:tcPr>
            <w:tcW w:w="1067" w:type="dxa"/>
            <w:vAlign w:val="center"/>
          </w:tcPr>
          <w:p>
            <w:pPr>
              <w:snapToGrid w:val="0"/>
              <w:spacing w:after="0"/>
              <w:jc w:val="center"/>
              <w:rPr>
                <w:rFonts w:hint="eastAsia" w:ascii="仿宋_GB2312" w:hAnsi="仿宋_GB2312" w:eastAsia="仿宋_GB2312" w:cs="仿宋_GB2312"/>
                <w:bCs/>
                <w:kern w:val="0"/>
                <w:sz w:val="24"/>
                <w:szCs w:val="24"/>
              </w:rPr>
            </w:pPr>
            <m:oMathPara>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kern w:val="0"/>
                        <w:sz w:val="24"/>
                        <w:szCs w:val="24"/>
                      </w:rPr>
                    </m:ctrlPr>
                  </m:sup>
                </m:sSubSup>
              </m:oMath>
            </m:oMathPara>
          </w:p>
        </w:tc>
        <w:tc>
          <w:tcPr>
            <w:tcW w:w="1067"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E2</w:t>
            </w:r>
          </w:p>
        </w:tc>
        <w:tc>
          <w:tcPr>
            <w:tcW w:w="1746"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5"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3</w:t>
            </w:r>
          </w:p>
        </w:tc>
        <w:tc>
          <w:tcPr>
            <w:tcW w:w="1382"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重点排放单位整体</w:t>
            </w:r>
          </w:p>
        </w:tc>
        <w:tc>
          <w:tcPr>
            <w:tcW w:w="1066" w:type="dxa"/>
            <w:vAlign w:val="center"/>
          </w:tcPr>
          <w:p>
            <w:pPr>
              <w:snapToGrid w:val="0"/>
              <w:spacing w:after="0"/>
              <w:jc w:val="center"/>
              <w:rPr>
                <w:rFonts w:hint="eastAsia" w:ascii="仿宋_GB2312" w:hAnsi="仿宋_GB2312" w:eastAsia="仿宋_GB2312" w:cs="仿宋_GB2312"/>
                <w:bCs/>
                <w:kern w:val="0"/>
                <w:sz w:val="24"/>
                <w:szCs w:val="24"/>
              </w:rPr>
            </w:pPr>
          </w:p>
        </w:tc>
        <w:tc>
          <w:tcPr>
            <w:tcW w:w="1067" w:type="dxa"/>
            <w:vAlign w:val="center"/>
          </w:tcPr>
          <w:p>
            <w:pPr>
              <w:snapToGrid w:val="0"/>
              <w:spacing w:after="0"/>
              <w:jc w:val="center"/>
              <w:rPr>
                <w:rFonts w:hint="eastAsia" w:ascii="仿宋_GB2312" w:hAnsi="仿宋_GB2312" w:eastAsia="仿宋_GB2312" w:cs="仿宋_GB2312"/>
                <w:bCs/>
                <w:kern w:val="0"/>
                <w:sz w:val="24"/>
                <w:szCs w:val="24"/>
              </w:rPr>
            </w:pPr>
          </w:p>
        </w:tc>
        <w:tc>
          <w:tcPr>
            <w:tcW w:w="1067" w:type="dxa"/>
            <w:vAlign w:val="center"/>
          </w:tcPr>
          <w:p>
            <w:pPr>
              <w:snapToGrid w:val="0"/>
              <w:spacing w:after="0"/>
              <w:jc w:val="center"/>
              <w:rPr>
                <w:rFonts w:hint="eastAsia" w:ascii="仿宋_GB2312" w:hAnsi="仿宋_GB2312" w:eastAsia="仿宋_GB2312" w:cs="仿宋_GB2312"/>
                <w:bCs/>
                <w:kern w:val="0"/>
                <w:sz w:val="24"/>
                <w:szCs w:val="24"/>
              </w:rPr>
            </w:pPr>
          </w:p>
        </w:tc>
        <w:tc>
          <w:tcPr>
            <w:tcW w:w="1746"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E1+D2</w:t>
            </w:r>
          </w:p>
        </w:tc>
      </w:tr>
    </w:tbl>
    <w:p>
      <w:pPr>
        <w:snapToGrid w:val="0"/>
        <w:spacing w:line="360" w:lineRule="auto"/>
        <w:ind w:firstLine="480" w:firstLineChars="20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备注：（1）无异常场所历史基准年排放量E1=</w:t>
      </w:r>
      <m:oMath>
        <m:r>
          <m:rPr/>
          <w:rPr>
            <w:rFonts w:hint="eastAsia" w:ascii="DejaVu Math TeX Gyre" w:hAnsi="DejaVu Math TeX Gyre" w:eastAsia="仿宋_GB2312" w:cs="仿宋_GB2312"/>
            <w:kern w:val="0"/>
            <w:sz w:val="24"/>
            <w:szCs w:val="24"/>
          </w:rPr>
          <m:t xml:space="preserve"> </m:t>
        </m:r>
        <m:f>
          <m:fPr>
            <m:ctrlPr>
              <w:rPr>
                <w:rFonts w:hint="eastAsia" w:ascii="DejaVu Math TeX Gyre" w:hAnsi="DejaVu Math TeX Gyre" w:eastAsia="仿宋_GB2312" w:cs="仿宋_GB2312"/>
                <w:bCs/>
                <w:kern w:val="0"/>
                <w:sz w:val="24"/>
                <w:szCs w:val="24"/>
              </w:rPr>
            </m:ctrlPr>
          </m:fPr>
          <m:num>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 xml:space="preserve"> 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1</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2023</m:t>
                </m:r>
                <m:ctrlPr>
                  <w:rPr>
                    <w:rFonts w:hint="eastAsia" w:ascii="DejaVu Math TeX Gyre" w:hAnsi="DejaVu Math TeX Gyre" w:eastAsia="仿宋_GB2312" w:cs="仿宋_GB2312"/>
                    <w:bCs/>
                    <w:i/>
                    <w:kern w:val="0"/>
                    <w:sz w:val="24"/>
                    <w:szCs w:val="24"/>
                  </w:rPr>
                </m:ctrlPr>
              </m:sup>
            </m:sSubSup>
            <m:r>
              <m:rPr/>
              <w:rPr>
                <w:rFonts w:hint="eastAsia" w:ascii="DejaVu Math TeX Gyre" w:hAnsi="DejaVu Math TeX Gyre" w:eastAsia="仿宋_GB2312" w:cs="仿宋_GB2312"/>
                <w:kern w:val="0"/>
                <w:sz w:val="24"/>
                <w:szCs w:val="24"/>
              </w:rPr>
              <m:t>+</m:t>
            </m:r>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1</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kern w:val="0"/>
                    <w:sz w:val="24"/>
                    <w:szCs w:val="24"/>
                  </w:rPr>
                </m:ctrlPr>
              </m:sup>
            </m:sSubSup>
            <m:ctrlPr>
              <w:rPr>
                <w:rFonts w:hint="eastAsia" w:ascii="DejaVu Math TeX Gyre" w:hAnsi="DejaVu Math TeX Gyre" w:eastAsia="仿宋_GB2312" w:cs="仿宋_GB2312"/>
                <w:bCs/>
                <w:kern w:val="0"/>
                <w:sz w:val="24"/>
                <w:szCs w:val="24"/>
              </w:rPr>
            </m:ctrlPr>
          </m:num>
          <m:den>
            <m:r>
              <m:rPr>
                <m:sty m:val="p"/>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kern w:val="0"/>
                <w:sz w:val="24"/>
                <w:szCs w:val="24"/>
              </w:rPr>
            </m:ctrlPr>
          </m:den>
        </m:f>
      </m:oMath>
      <w:r>
        <w:rPr>
          <w:rFonts w:hint="eastAsia" w:ascii="仿宋_GB2312" w:hAnsi="仿宋_GB2312" w:eastAsia="仿宋_GB2312" w:cs="仿宋_GB2312"/>
          <w:bCs/>
          <w:kern w:val="0"/>
          <w:sz w:val="24"/>
          <w:szCs w:val="24"/>
        </w:rPr>
        <w:t>；(2)历史基准年期间存在装修、暂停营运等情况的异常场所历史基准年排放量E2=</w:t>
      </w:r>
      <m:oMath>
        <m:r>
          <m:rPr/>
          <w:rPr>
            <w:rFonts w:hint="eastAsia" w:ascii="DejaVu Math TeX Gyre" w:hAnsi="DejaVu Math TeX Gyre" w:eastAsia="仿宋_GB2312" w:cs="仿宋_GB2312"/>
            <w:kern w:val="0"/>
            <w:sz w:val="24"/>
            <w:szCs w:val="24"/>
          </w:rPr>
          <m:t xml:space="preserve"> </m:t>
        </m:r>
        <m:f>
          <m:fPr>
            <m:ctrlPr>
              <w:rPr>
                <w:rFonts w:hint="eastAsia" w:ascii="DejaVu Math TeX Gyre" w:hAnsi="DejaVu Math TeX Gyre" w:eastAsia="仿宋_GB2312" w:cs="仿宋_GB2312"/>
                <w:bCs/>
                <w:kern w:val="0"/>
                <w:sz w:val="24"/>
                <w:szCs w:val="24"/>
              </w:rPr>
            </m:ctrlPr>
          </m:fPr>
          <m:num>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2023</m:t>
                </m:r>
                <m:ctrlPr>
                  <w:rPr>
                    <w:rFonts w:hint="eastAsia" w:ascii="DejaVu Math TeX Gyre" w:hAnsi="DejaVu Math TeX Gyre" w:eastAsia="仿宋_GB2312" w:cs="仿宋_GB2312"/>
                    <w:bCs/>
                    <w:i/>
                    <w:kern w:val="0"/>
                    <w:sz w:val="24"/>
                    <w:szCs w:val="24"/>
                  </w:rPr>
                </m:ctrlPr>
              </m:sup>
            </m:sSubSup>
            <m:r>
              <m:rPr/>
              <w:rPr>
                <w:rFonts w:hint="eastAsia" w:ascii="DejaVu Math TeX Gyre" w:hAnsi="DejaVu Math TeX Gyre" w:eastAsia="仿宋_GB2312" w:cs="仿宋_GB2312"/>
                <w:kern w:val="0"/>
                <w:sz w:val="24"/>
                <w:szCs w:val="24"/>
              </w:rPr>
              <m:t>+</m:t>
            </m:r>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kern w:val="0"/>
                    <w:sz w:val="24"/>
                    <w:szCs w:val="24"/>
                  </w:rPr>
                </m:ctrlPr>
              </m:sup>
            </m:sSubSup>
            <m:ctrlPr>
              <w:rPr>
                <w:rFonts w:hint="eastAsia" w:ascii="DejaVu Math TeX Gyre" w:hAnsi="DejaVu Math TeX Gyre" w:eastAsia="仿宋_GB2312" w:cs="仿宋_GB2312"/>
                <w:bCs/>
                <w:kern w:val="0"/>
                <w:sz w:val="24"/>
                <w:szCs w:val="24"/>
              </w:rPr>
            </m:ctrlPr>
          </m:num>
          <m:den>
            <m:r>
              <m:rPr>
                <m:sty m:val="p"/>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kern w:val="0"/>
                <w:sz w:val="24"/>
                <w:szCs w:val="24"/>
              </w:rPr>
            </m:ctrlPr>
          </m:den>
        </m:f>
      </m:oMath>
      <w:r>
        <w:rPr>
          <w:rFonts w:hint="eastAsia" w:ascii="仿宋_GB2312" w:hAnsi="仿宋_GB2312" w:eastAsia="仿宋_GB2312" w:cs="仿宋_GB2312"/>
          <w:bCs/>
          <w:kern w:val="0"/>
          <w:sz w:val="24"/>
          <w:szCs w:val="24"/>
        </w:rPr>
        <w:t>，该类型场所调整后的历史基准年排放量D2=</w:t>
      </w:r>
      <m:oMath>
        <m:f>
          <m:fPr>
            <m:ctrlPr>
              <w:rPr>
                <w:rFonts w:hint="eastAsia" w:ascii="DejaVu Math TeX Gyre" w:hAnsi="DejaVu Math TeX Gyre" w:eastAsia="仿宋_GB2312" w:cs="仿宋_GB2312"/>
                <w:bCs/>
                <w:kern w:val="0"/>
                <w:sz w:val="24"/>
                <w:szCs w:val="24"/>
              </w:rPr>
            </m:ctrlPr>
          </m:fPr>
          <m:num>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D</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2023</m:t>
                </m:r>
                <m:ctrlPr>
                  <w:rPr>
                    <w:rFonts w:hint="eastAsia" w:ascii="DejaVu Math TeX Gyre" w:hAnsi="DejaVu Math TeX Gyre" w:eastAsia="仿宋_GB2312" w:cs="仿宋_GB2312"/>
                    <w:bCs/>
                    <w:i/>
                    <w:kern w:val="0"/>
                    <w:sz w:val="24"/>
                    <w:szCs w:val="24"/>
                  </w:rPr>
                </m:ctrlPr>
              </m:sup>
            </m:sSubSup>
            <m:r>
              <m:rPr/>
              <w:rPr>
                <w:rFonts w:hint="eastAsia" w:ascii="DejaVu Math TeX Gyre" w:hAnsi="DejaVu Math TeX Gyre" w:eastAsia="仿宋_GB2312" w:cs="仿宋_GB2312"/>
                <w:kern w:val="0"/>
                <w:sz w:val="24"/>
                <w:szCs w:val="24"/>
              </w:rPr>
              <m:t>+</m:t>
            </m:r>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D</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kern w:val="0"/>
                    <w:sz w:val="24"/>
                    <w:szCs w:val="24"/>
                  </w:rPr>
                </m:ctrlPr>
              </m:sup>
            </m:sSubSup>
            <m:ctrlPr>
              <w:rPr>
                <w:rFonts w:hint="eastAsia" w:ascii="DejaVu Math TeX Gyre" w:hAnsi="DejaVu Math TeX Gyre" w:eastAsia="仿宋_GB2312" w:cs="仿宋_GB2312"/>
                <w:bCs/>
                <w:kern w:val="0"/>
                <w:sz w:val="24"/>
                <w:szCs w:val="24"/>
              </w:rPr>
            </m:ctrlPr>
          </m:num>
          <m:den>
            <m:r>
              <m:rPr>
                <m:sty m:val="p"/>
              </m:rPr>
              <w:rPr>
                <w:rFonts w:hint="eastAsia" w:ascii="DejaVu Math TeX Gyre" w:hAnsi="DejaVu Math TeX Gyre" w:eastAsia="仿宋_GB2312" w:cs="仿宋_GB2312"/>
                <w:kern w:val="0"/>
                <w:sz w:val="24"/>
                <w:szCs w:val="24"/>
              </w:rPr>
              <m:t>N</m:t>
            </m:r>
            <m:ctrlPr>
              <w:rPr>
                <w:rFonts w:hint="eastAsia" w:ascii="DejaVu Math TeX Gyre" w:hAnsi="DejaVu Math TeX Gyre" w:eastAsia="仿宋_GB2312" w:cs="仿宋_GB2312"/>
                <w:bCs/>
                <w:kern w:val="0"/>
                <w:sz w:val="24"/>
                <w:szCs w:val="24"/>
              </w:rPr>
            </m:ctrlPr>
          </m:den>
        </m:f>
      </m:oMath>
      <w:r>
        <w:rPr>
          <w:rFonts w:hint="eastAsia" w:ascii="仿宋_GB2312" w:hAnsi="仿宋_GB2312" w:eastAsia="仿宋_GB2312" w:cs="仿宋_GB2312"/>
          <w:bCs/>
          <w:kern w:val="0"/>
          <w:sz w:val="24"/>
          <w:szCs w:val="24"/>
        </w:rPr>
        <w:t>，其中</w:t>
      </w:r>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D</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2023</m:t>
            </m:r>
            <m:ctrlPr>
              <w:rPr>
                <w:rFonts w:hint="eastAsia" w:ascii="DejaVu Math TeX Gyre" w:hAnsi="DejaVu Math TeX Gyre" w:eastAsia="仿宋_GB2312" w:cs="仿宋_GB2312"/>
                <w:bCs/>
                <w:i/>
                <w:kern w:val="0"/>
                <w:sz w:val="24"/>
                <w:szCs w:val="24"/>
              </w:rPr>
            </m:ctrlPr>
          </m:sup>
        </m:sSubSup>
      </m:oMath>
      <w:r>
        <w:rPr>
          <w:rFonts w:hint="eastAsia" w:ascii="仿宋_GB2312" w:hAnsi="仿宋_GB2312" w:eastAsia="仿宋_GB2312" w:cs="仿宋_GB2312"/>
          <w:bCs/>
          <w:kern w:val="0"/>
          <w:sz w:val="24"/>
          <w:szCs w:val="24"/>
        </w:rPr>
        <w:t>、</w:t>
      </w:r>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D</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kern w:val="0"/>
                <w:sz w:val="24"/>
                <w:szCs w:val="24"/>
              </w:rPr>
            </m:ctrlPr>
          </m:sup>
        </m:sSubSup>
      </m:oMath>
      <w:r>
        <w:rPr>
          <w:rFonts w:hint="eastAsia" w:ascii="仿宋_GB2312" w:hAnsi="仿宋_GB2312" w:eastAsia="仿宋_GB2312" w:cs="仿宋_GB2312"/>
          <w:bCs/>
          <w:kern w:val="0"/>
          <w:sz w:val="24"/>
          <w:szCs w:val="24"/>
        </w:rPr>
        <w:t>分别为2023年、2024年异常场所根据年内正常经营月份碳排放数据折算的年度排放量，N取值为</w:t>
      </w:r>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D</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2023</m:t>
            </m:r>
            <m:ctrlPr>
              <w:rPr>
                <w:rFonts w:hint="eastAsia" w:ascii="DejaVu Math TeX Gyre" w:hAnsi="DejaVu Math TeX Gyre" w:eastAsia="仿宋_GB2312" w:cs="仿宋_GB2312"/>
                <w:bCs/>
                <w:i/>
                <w:kern w:val="0"/>
                <w:sz w:val="24"/>
                <w:szCs w:val="24"/>
              </w:rPr>
            </m:ctrlPr>
          </m:sup>
        </m:sSubSup>
      </m:oMath>
      <w:r>
        <w:rPr>
          <w:rFonts w:hint="eastAsia" w:ascii="仿宋_GB2312" w:hAnsi="仿宋_GB2312" w:eastAsia="仿宋_GB2312" w:cs="仿宋_GB2312"/>
          <w:bCs/>
          <w:kern w:val="0"/>
          <w:sz w:val="24"/>
          <w:szCs w:val="24"/>
        </w:rPr>
        <w:t>、</w:t>
      </w:r>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D</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kern w:val="0"/>
                <w:sz w:val="24"/>
                <w:szCs w:val="24"/>
              </w:rPr>
            </m:ctrlPr>
          </m:sup>
        </m:sSubSup>
      </m:oMath>
      <w:r>
        <w:rPr>
          <w:rFonts w:hint="eastAsia" w:ascii="仿宋_GB2312" w:hAnsi="仿宋_GB2312" w:eastAsia="仿宋_GB2312" w:cs="仿宋_GB2312"/>
          <w:bCs/>
          <w:kern w:val="0"/>
          <w:sz w:val="24"/>
          <w:szCs w:val="24"/>
        </w:rPr>
        <w:t>中不为零值年份的数量；（3）正常经营月份为每月连续经营超过15天的月份；（4）若重点排放单位历史基准年非2023-2024年两年，则参照上述方法、结合重点排放单位实际历史基准年年度调整其历史基准年排放量。</w:t>
      </w:r>
    </w:p>
    <w:p>
      <w:pPr>
        <w:spacing w:after="0" w:line="560" w:lineRule="exact"/>
        <w:ind w:firstLine="642"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2、场所新启用或面积扩增异常情况</w:t>
      </w:r>
    </w:p>
    <w:p>
      <w:pPr>
        <w:spacing w:line="560" w:lineRule="exact"/>
        <w:ind w:firstLine="640" w:firstLineChars="200"/>
        <w:rPr>
          <w:rFonts w:hint="eastAsia" w:ascii="仿宋_GB2312" w:hAnsi="仿宋_GB2312" w:eastAsia="仿宋_GB2312" w:cs="仿宋_GB2312"/>
          <w:bCs/>
          <w:kern w:val="0"/>
          <w:sz w:val="32"/>
          <w:szCs w:val="32"/>
        </w:rPr>
      </w:pPr>
      <w:r>
        <w:rPr>
          <w:rFonts w:ascii="仿宋_GB2312" w:hAnsi="仿宋_GB2312" w:eastAsia="仿宋_GB2312" w:cs="仿宋_GB2312"/>
          <w:bCs/>
          <w:kern w:val="0"/>
          <w:sz w:val="32"/>
          <w:szCs w:val="32"/>
        </w:rPr>
        <w:t>若</w:t>
      </w:r>
      <w:r>
        <w:rPr>
          <w:rFonts w:hint="eastAsia" w:ascii="仿宋_GB2312" w:hAnsi="仿宋_GB2312" w:eastAsia="仿宋_GB2312" w:cs="仿宋_GB2312"/>
          <w:bCs/>
          <w:kern w:val="0"/>
          <w:sz w:val="32"/>
          <w:szCs w:val="32"/>
        </w:rPr>
        <w:t>历史基准年期间重点排放单位存在场所新启用或面积扩增情况，历史基准年排放量调整方法如下表：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220"/>
        <w:gridCol w:w="997"/>
        <w:gridCol w:w="997"/>
        <w:gridCol w:w="1528"/>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009" w:type="dxa"/>
            <w:vAlign w:val="center"/>
          </w:tcPr>
          <w:p>
            <w:pPr>
              <w:snapToGrid w:val="0"/>
              <w:spacing w:after="0"/>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序号</w:t>
            </w:r>
          </w:p>
        </w:tc>
        <w:tc>
          <w:tcPr>
            <w:tcW w:w="2220" w:type="dxa"/>
            <w:vAlign w:val="center"/>
          </w:tcPr>
          <w:p>
            <w:pPr>
              <w:snapToGrid w:val="0"/>
              <w:spacing w:after="0"/>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类型</w:t>
            </w:r>
          </w:p>
        </w:tc>
        <w:tc>
          <w:tcPr>
            <w:tcW w:w="997" w:type="dxa"/>
            <w:vAlign w:val="center"/>
          </w:tcPr>
          <w:p>
            <w:pPr>
              <w:snapToGrid w:val="0"/>
              <w:spacing w:after="0"/>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2023年排放量</w:t>
            </w:r>
          </w:p>
        </w:tc>
        <w:tc>
          <w:tcPr>
            <w:tcW w:w="997" w:type="dxa"/>
            <w:vAlign w:val="center"/>
          </w:tcPr>
          <w:p>
            <w:pPr>
              <w:snapToGrid w:val="0"/>
              <w:spacing w:after="0"/>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2024年排放量</w:t>
            </w:r>
          </w:p>
        </w:tc>
        <w:tc>
          <w:tcPr>
            <w:tcW w:w="1528" w:type="dxa"/>
            <w:vAlign w:val="center"/>
          </w:tcPr>
          <w:p>
            <w:pPr>
              <w:snapToGrid w:val="0"/>
              <w:spacing w:after="0"/>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历史基准年排放量</w:t>
            </w:r>
          </w:p>
        </w:tc>
        <w:tc>
          <w:tcPr>
            <w:tcW w:w="1324" w:type="dxa"/>
            <w:vAlign w:val="center"/>
          </w:tcPr>
          <w:p>
            <w:pPr>
              <w:snapToGrid w:val="0"/>
              <w:spacing w:after="0"/>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调整后的历史基准年排放量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09"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w:t>
            </w:r>
          </w:p>
        </w:tc>
        <w:tc>
          <w:tcPr>
            <w:tcW w:w="2220"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无异常场所</w:t>
            </w:r>
          </w:p>
        </w:tc>
        <w:tc>
          <w:tcPr>
            <w:tcW w:w="997" w:type="dxa"/>
            <w:vAlign w:val="center"/>
          </w:tcPr>
          <w:p>
            <w:pPr>
              <w:snapToGrid w:val="0"/>
              <w:spacing w:after="0"/>
              <w:jc w:val="center"/>
              <w:rPr>
                <w:rFonts w:hint="eastAsia" w:ascii="仿宋_GB2312" w:hAnsi="仿宋_GB2312" w:eastAsia="仿宋_GB2312" w:cs="仿宋_GB2312"/>
                <w:bCs/>
                <w:kern w:val="0"/>
                <w:sz w:val="24"/>
                <w:szCs w:val="24"/>
              </w:rPr>
            </w:pPr>
            <m:oMathPara>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1</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2023</m:t>
                    </m:r>
                    <m:ctrlPr>
                      <w:rPr>
                        <w:rFonts w:hint="eastAsia" w:ascii="DejaVu Math TeX Gyre" w:hAnsi="DejaVu Math TeX Gyre" w:eastAsia="仿宋_GB2312" w:cs="仿宋_GB2312"/>
                        <w:bCs/>
                        <w:i/>
                        <w:kern w:val="0"/>
                        <w:sz w:val="24"/>
                        <w:szCs w:val="24"/>
                      </w:rPr>
                    </m:ctrlPr>
                  </m:sup>
                </m:sSubSup>
              </m:oMath>
            </m:oMathPara>
          </w:p>
        </w:tc>
        <w:tc>
          <w:tcPr>
            <w:tcW w:w="997" w:type="dxa"/>
            <w:vAlign w:val="center"/>
          </w:tcPr>
          <w:p>
            <w:pPr>
              <w:snapToGrid w:val="0"/>
              <w:spacing w:after="0"/>
              <w:jc w:val="center"/>
              <w:rPr>
                <w:rFonts w:hint="eastAsia" w:ascii="仿宋_GB2312" w:hAnsi="仿宋_GB2312" w:eastAsia="仿宋_GB2312" w:cs="仿宋_GB2312"/>
                <w:bCs/>
                <w:kern w:val="0"/>
                <w:sz w:val="24"/>
                <w:szCs w:val="24"/>
              </w:rPr>
            </w:pPr>
            <m:oMathPara>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1</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kern w:val="0"/>
                        <w:sz w:val="24"/>
                        <w:szCs w:val="24"/>
                      </w:rPr>
                    </m:ctrlPr>
                  </m:sup>
                </m:sSubSup>
              </m:oMath>
            </m:oMathPara>
          </w:p>
        </w:tc>
        <w:tc>
          <w:tcPr>
            <w:tcW w:w="1528"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E1</w:t>
            </w:r>
          </w:p>
        </w:tc>
        <w:tc>
          <w:tcPr>
            <w:tcW w:w="1324"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09"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w:t>
            </w:r>
          </w:p>
        </w:tc>
        <w:tc>
          <w:tcPr>
            <w:tcW w:w="2220"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2023年新启用或面积扩增场所</w:t>
            </w:r>
          </w:p>
        </w:tc>
        <w:tc>
          <w:tcPr>
            <w:tcW w:w="997" w:type="dxa"/>
            <w:vAlign w:val="center"/>
          </w:tcPr>
          <w:p>
            <w:pPr>
              <w:snapToGrid w:val="0"/>
              <w:spacing w:after="0"/>
              <w:jc w:val="center"/>
              <w:rPr>
                <w:rFonts w:hint="eastAsia" w:ascii="仿宋_GB2312" w:hAnsi="仿宋_GB2312" w:eastAsia="仿宋_GB2312" w:cs="仿宋_GB2312"/>
                <w:bCs/>
                <w:kern w:val="0"/>
                <w:sz w:val="24"/>
                <w:szCs w:val="24"/>
              </w:rPr>
            </w:pPr>
            <m:oMathPara>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2023</m:t>
                    </m:r>
                    <m:ctrlPr>
                      <w:rPr>
                        <w:rFonts w:hint="eastAsia" w:ascii="DejaVu Math TeX Gyre" w:hAnsi="DejaVu Math TeX Gyre" w:eastAsia="仿宋_GB2312" w:cs="仿宋_GB2312"/>
                        <w:bCs/>
                        <w:i/>
                        <w:kern w:val="0"/>
                        <w:sz w:val="24"/>
                        <w:szCs w:val="24"/>
                      </w:rPr>
                    </m:ctrlPr>
                  </m:sup>
                </m:sSubSup>
              </m:oMath>
            </m:oMathPara>
          </w:p>
        </w:tc>
        <w:tc>
          <w:tcPr>
            <w:tcW w:w="997" w:type="dxa"/>
            <w:vAlign w:val="center"/>
          </w:tcPr>
          <w:p>
            <w:pPr>
              <w:snapToGrid w:val="0"/>
              <w:spacing w:after="0"/>
              <w:jc w:val="center"/>
              <w:rPr>
                <w:rFonts w:hint="eastAsia" w:ascii="仿宋_GB2312" w:hAnsi="仿宋_GB2312" w:eastAsia="仿宋_GB2312" w:cs="仿宋_GB2312"/>
                <w:bCs/>
                <w:kern w:val="0"/>
                <w:sz w:val="24"/>
                <w:szCs w:val="24"/>
              </w:rPr>
            </w:pPr>
            <m:oMathPara>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kern w:val="0"/>
                        <w:sz w:val="24"/>
                        <w:szCs w:val="24"/>
                      </w:rPr>
                    </m:ctrlPr>
                  </m:sup>
                </m:sSubSup>
              </m:oMath>
            </m:oMathPara>
          </w:p>
        </w:tc>
        <w:tc>
          <w:tcPr>
            <w:tcW w:w="1528"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E2</w:t>
            </w:r>
          </w:p>
        </w:tc>
        <w:tc>
          <w:tcPr>
            <w:tcW w:w="1324"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09"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3</w:t>
            </w:r>
          </w:p>
        </w:tc>
        <w:tc>
          <w:tcPr>
            <w:tcW w:w="2220"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2024年新启用或面积扩增场所</w:t>
            </w:r>
          </w:p>
        </w:tc>
        <w:tc>
          <w:tcPr>
            <w:tcW w:w="997" w:type="dxa"/>
            <w:vAlign w:val="center"/>
          </w:tcPr>
          <w:p>
            <w:pPr>
              <w:snapToGrid w:val="0"/>
              <w:spacing w:after="0"/>
              <w:jc w:val="center"/>
              <w:rPr>
                <w:rFonts w:hint="eastAsia" w:ascii="仿宋_GB2312" w:hAnsi="仿宋_GB2312" w:eastAsia="仿宋_GB2312" w:cs="仿宋_GB2312"/>
                <w:bCs/>
                <w:kern w:val="0"/>
                <w:sz w:val="24"/>
                <w:szCs w:val="24"/>
              </w:rPr>
            </w:pPr>
          </w:p>
        </w:tc>
        <w:tc>
          <w:tcPr>
            <w:tcW w:w="997" w:type="dxa"/>
            <w:vAlign w:val="center"/>
          </w:tcPr>
          <w:p>
            <w:pPr>
              <w:snapToGrid w:val="0"/>
              <w:spacing w:after="0"/>
              <w:jc w:val="center"/>
              <w:rPr>
                <w:rFonts w:hint="eastAsia" w:ascii="仿宋_GB2312" w:hAnsi="仿宋_GB2312" w:eastAsia="仿宋_GB2312" w:cs="仿宋_GB2312"/>
                <w:bCs/>
                <w:kern w:val="0"/>
                <w:sz w:val="24"/>
                <w:szCs w:val="24"/>
              </w:rPr>
            </w:pPr>
            <m:oMathPara>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3</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kern w:val="0"/>
                        <w:sz w:val="24"/>
                        <w:szCs w:val="24"/>
                      </w:rPr>
                    </m:ctrlPr>
                  </m:sup>
                </m:sSubSup>
              </m:oMath>
            </m:oMathPara>
          </w:p>
        </w:tc>
        <w:tc>
          <w:tcPr>
            <w:tcW w:w="1528"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E3</w:t>
            </w:r>
          </w:p>
        </w:tc>
        <w:tc>
          <w:tcPr>
            <w:tcW w:w="1324"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09"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4</w:t>
            </w:r>
          </w:p>
        </w:tc>
        <w:tc>
          <w:tcPr>
            <w:tcW w:w="2220"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重点排放单位整体</w:t>
            </w:r>
          </w:p>
        </w:tc>
        <w:tc>
          <w:tcPr>
            <w:tcW w:w="997" w:type="dxa"/>
            <w:vAlign w:val="center"/>
          </w:tcPr>
          <w:p>
            <w:pPr>
              <w:snapToGrid w:val="0"/>
              <w:spacing w:after="0"/>
              <w:jc w:val="center"/>
              <w:rPr>
                <w:rFonts w:hint="eastAsia" w:ascii="仿宋_GB2312" w:hAnsi="仿宋_GB2312" w:eastAsia="仿宋_GB2312" w:cs="仿宋_GB2312"/>
                <w:bCs/>
                <w:kern w:val="0"/>
                <w:sz w:val="24"/>
                <w:szCs w:val="24"/>
              </w:rPr>
            </w:pPr>
          </w:p>
        </w:tc>
        <w:tc>
          <w:tcPr>
            <w:tcW w:w="997" w:type="dxa"/>
            <w:vAlign w:val="center"/>
          </w:tcPr>
          <w:p>
            <w:pPr>
              <w:snapToGrid w:val="0"/>
              <w:spacing w:after="0"/>
              <w:jc w:val="center"/>
              <w:rPr>
                <w:rFonts w:hint="eastAsia" w:ascii="仿宋_GB2312" w:hAnsi="仿宋_GB2312" w:eastAsia="仿宋_GB2312" w:cs="仿宋_GB2312"/>
                <w:bCs/>
                <w:kern w:val="0"/>
                <w:sz w:val="24"/>
                <w:szCs w:val="24"/>
              </w:rPr>
            </w:pPr>
          </w:p>
        </w:tc>
        <w:tc>
          <w:tcPr>
            <w:tcW w:w="1528" w:type="dxa"/>
            <w:vAlign w:val="center"/>
          </w:tcPr>
          <w:p>
            <w:pPr>
              <w:snapToGrid w:val="0"/>
              <w:spacing w:after="0"/>
              <w:jc w:val="center"/>
              <w:rPr>
                <w:rFonts w:hint="eastAsia" w:ascii="仿宋_GB2312" w:hAnsi="仿宋_GB2312" w:eastAsia="仿宋_GB2312" w:cs="仿宋_GB2312"/>
                <w:bCs/>
                <w:kern w:val="0"/>
                <w:sz w:val="24"/>
                <w:szCs w:val="24"/>
              </w:rPr>
            </w:pPr>
          </w:p>
        </w:tc>
        <w:tc>
          <w:tcPr>
            <w:tcW w:w="1324"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E1+D2+D3</w:t>
            </w:r>
          </w:p>
        </w:tc>
      </w:tr>
    </w:tbl>
    <w:p>
      <w:pPr>
        <w:snapToGrid w:val="0"/>
        <w:spacing w:line="360" w:lineRule="auto"/>
        <w:ind w:firstLine="480" w:firstLineChars="20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备注：（1）无异常场所历史基准年排放量E1=</w:t>
      </w:r>
      <m:oMath>
        <m:r>
          <m:rPr/>
          <w:rPr>
            <w:rFonts w:hint="eastAsia" w:ascii="DejaVu Math TeX Gyre" w:hAnsi="DejaVu Math TeX Gyre" w:eastAsia="仿宋_GB2312" w:cs="仿宋_GB2312"/>
            <w:kern w:val="0"/>
            <w:sz w:val="24"/>
            <w:szCs w:val="24"/>
          </w:rPr>
          <m:t xml:space="preserve"> </m:t>
        </m:r>
        <m:f>
          <m:fPr>
            <m:ctrlPr>
              <w:rPr>
                <w:rFonts w:hint="eastAsia" w:ascii="DejaVu Math TeX Gyre" w:hAnsi="DejaVu Math TeX Gyre" w:eastAsia="仿宋_GB2312" w:cs="仿宋_GB2312"/>
                <w:bCs/>
                <w:kern w:val="0"/>
                <w:sz w:val="24"/>
                <w:szCs w:val="24"/>
              </w:rPr>
            </m:ctrlPr>
          </m:fPr>
          <m:num>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1</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2023</m:t>
                </m:r>
                <m:ctrlPr>
                  <w:rPr>
                    <w:rFonts w:hint="eastAsia" w:ascii="DejaVu Math TeX Gyre" w:hAnsi="DejaVu Math TeX Gyre" w:eastAsia="仿宋_GB2312" w:cs="仿宋_GB2312"/>
                    <w:bCs/>
                    <w:i/>
                    <w:kern w:val="0"/>
                    <w:sz w:val="24"/>
                    <w:szCs w:val="24"/>
                  </w:rPr>
                </m:ctrlPr>
              </m:sup>
            </m:sSubSup>
            <m:r>
              <m:rPr/>
              <w:rPr>
                <w:rFonts w:hint="eastAsia" w:ascii="DejaVu Math TeX Gyre" w:hAnsi="DejaVu Math TeX Gyre" w:eastAsia="仿宋_GB2312" w:cs="仿宋_GB2312"/>
                <w:kern w:val="0"/>
                <w:sz w:val="24"/>
                <w:szCs w:val="24"/>
              </w:rPr>
              <m:t>+</m:t>
            </m:r>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1</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kern w:val="0"/>
                    <w:sz w:val="24"/>
                    <w:szCs w:val="24"/>
                  </w:rPr>
                </m:ctrlPr>
              </m:sup>
            </m:sSubSup>
            <m:ctrlPr>
              <w:rPr>
                <w:rFonts w:hint="eastAsia" w:ascii="DejaVu Math TeX Gyre" w:hAnsi="DejaVu Math TeX Gyre" w:eastAsia="仿宋_GB2312" w:cs="仿宋_GB2312"/>
                <w:bCs/>
                <w:kern w:val="0"/>
                <w:sz w:val="24"/>
                <w:szCs w:val="24"/>
              </w:rPr>
            </m:ctrlPr>
          </m:num>
          <m:den>
            <m:r>
              <m:rPr>
                <m:sty m:val="p"/>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kern w:val="0"/>
                <w:sz w:val="24"/>
                <w:szCs w:val="24"/>
              </w:rPr>
            </m:ctrlPr>
          </m:den>
        </m:f>
      </m:oMath>
      <w:r>
        <w:rPr>
          <w:rFonts w:hint="eastAsia" w:ascii="仿宋_GB2312" w:hAnsi="仿宋_GB2312" w:eastAsia="仿宋_GB2312" w:cs="仿宋_GB2312"/>
          <w:bCs/>
          <w:kern w:val="0"/>
          <w:sz w:val="24"/>
          <w:szCs w:val="24"/>
        </w:rPr>
        <w:t>；(2)</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Cs/>
          <w:kern w:val="0"/>
          <w:sz w:val="24"/>
          <w:szCs w:val="24"/>
        </w:rPr>
        <w:t>2023年新启用或面积扩增场所历史基准年排放量E2=</w:t>
      </w:r>
      <m:oMath>
        <m:r>
          <m:rPr/>
          <w:rPr>
            <w:rFonts w:hint="eastAsia" w:ascii="DejaVu Math TeX Gyre" w:hAnsi="DejaVu Math TeX Gyre" w:eastAsia="仿宋_GB2312" w:cs="仿宋_GB2312"/>
            <w:kern w:val="0"/>
            <w:sz w:val="24"/>
            <w:szCs w:val="24"/>
          </w:rPr>
          <m:t xml:space="preserve"> </m:t>
        </m:r>
        <m:f>
          <m:fPr>
            <m:ctrlPr>
              <w:rPr>
                <w:rFonts w:hint="eastAsia" w:ascii="DejaVu Math TeX Gyre" w:hAnsi="DejaVu Math TeX Gyre" w:eastAsia="仿宋_GB2312" w:cs="仿宋_GB2312"/>
                <w:bCs/>
                <w:kern w:val="0"/>
                <w:sz w:val="24"/>
                <w:szCs w:val="24"/>
              </w:rPr>
            </m:ctrlPr>
          </m:fPr>
          <m:num>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2023</m:t>
                </m:r>
                <m:ctrlPr>
                  <w:rPr>
                    <w:rFonts w:hint="eastAsia" w:ascii="DejaVu Math TeX Gyre" w:hAnsi="DejaVu Math TeX Gyre" w:eastAsia="仿宋_GB2312" w:cs="仿宋_GB2312"/>
                    <w:bCs/>
                    <w:i/>
                    <w:kern w:val="0"/>
                    <w:sz w:val="24"/>
                    <w:szCs w:val="24"/>
                  </w:rPr>
                </m:ctrlPr>
              </m:sup>
            </m:sSubSup>
            <m:r>
              <m:rPr/>
              <w:rPr>
                <w:rFonts w:hint="eastAsia" w:ascii="DejaVu Math TeX Gyre" w:hAnsi="DejaVu Math TeX Gyre" w:eastAsia="仿宋_GB2312" w:cs="仿宋_GB2312"/>
                <w:kern w:val="0"/>
                <w:sz w:val="24"/>
                <w:szCs w:val="24"/>
              </w:rPr>
              <m:t>+</m:t>
            </m:r>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kern w:val="0"/>
                    <w:sz w:val="24"/>
                    <w:szCs w:val="24"/>
                  </w:rPr>
                </m:ctrlPr>
              </m:sup>
            </m:sSubSup>
            <m:ctrlPr>
              <w:rPr>
                <w:rFonts w:hint="eastAsia" w:ascii="DejaVu Math TeX Gyre" w:hAnsi="DejaVu Math TeX Gyre" w:eastAsia="仿宋_GB2312" w:cs="仿宋_GB2312"/>
                <w:bCs/>
                <w:kern w:val="0"/>
                <w:sz w:val="24"/>
                <w:szCs w:val="24"/>
              </w:rPr>
            </m:ctrlPr>
          </m:num>
          <m:den>
            <m:r>
              <m:rPr>
                <m:sty m:val="p"/>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kern w:val="0"/>
                <w:sz w:val="24"/>
                <w:szCs w:val="24"/>
              </w:rPr>
            </m:ctrlPr>
          </m:den>
        </m:f>
      </m:oMath>
      <w:r>
        <w:rPr>
          <w:rFonts w:hint="eastAsia" w:ascii="仿宋_GB2312" w:hAnsi="仿宋_GB2312" w:eastAsia="仿宋_GB2312" w:cs="仿宋_GB2312"/>
          <w:bCs/>
          <w:kern w:val="0"/>
          <w:sz w:val="24"/>
          <w:szCs w:val="24"/>
        </w:rPr>
        <w:t>，该类型场所调整后的历史基准年排放量D2=</w:t>
      </w:r>
      <m:oMath>
        <m:f>
          <m:fPr>
            <m:ctrlPr>
              <w:rPr>
                <w:rFonts w:hint="eastAsia" w:ascii="DejaVu Math TeX Gyre" w:hAnsi="DejaVu Math TeX Gyre" w:eastAsia="仿宋_GB2312" w:cs="仿宋_GB2312"/>
                <w:bCs/>
                <w:kern w:val="0"/>
                <w:sz w:val="24"/>
                <w:szCs w:val="24"/>
              </w:rPr>
            </m:ctrlPr>
          </m:fPr>
          <m:num>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D</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2023</m:t>
                </m:r>
                <m:ctrlPr>
                  <w:rPr>
                    <w:rFonts w:hint="eastAsia" w:ascii="DejaVu Math TeX Gyre" w:hAnsi="DejaVu Math TeX Gyre" w:eastAsia="仿宋_GB2312" w:cs="仿宋_GB2312"/>
                    <w:bCs/>
                    <w:i/>
                    <w:kern w:val="0"/>
                    <w:sz w:val="24"/>
                    <w:szCs w:val="24"/>
                  </w:rPr>
                </m:ctrlPr>
              </m:sup>
            </m:sSubSup>
            <m:r>
              <m:rPr/>
              <w:rPr>
                <w:rFonts w:hint="eastAsia" w:ascii="DejaVu Math TeX Gyre" w:hAnsi="DejaVu Math TeX Gyre" w:eastAsia="仿宋_GB2312" w:cs="仿宋_GB2312"/>
                <w:kern w:val="0"/>
                <w:sz w:val="24"/>
                <w:szCs w:val="24"/>
              </w:rPr>
              <m:t>+</m:t>
            </m:r>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kern w:val="0"/>
                    <w:sz w:val="24"/>
                    <w:szCs w:val="24"/>
                  </w:rPr>
                </m:ctrlPr>
              </m:sup>
            </m:sSubSup>
            <m:ctrlPr>
              <w:rPr>
                <w:rFonts w:hint="eastAsia" w:ascii="DejaVu Math TeX Gyre" w:hAnsi="DejaVu Math TeX Gyre" w:eastAsia="仿宋_GB2312" w:cs="仿宋_GB2312"/>
                <w:bCs/>
                <w:kern w:val="0"/>
                <w:sz w:val="24"/>
                <w:szCs w:val="24"/>
              </w:rPr>
            </m:ctrlPr>
          </m:num>
          <m:den>
            <m:r>
              <m:rPr>
                <m:sty m:val="p"/>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kern w:val="0"/>
                <w:sz w:val="24"/>
                <w:szCs w:val="24"/>
              </w:rPr>
            </m:ctrlPr>
          </m:den>
        </m:f>
      </m:oMath>
      <w:r>
        <w:rPr>
          <w:rFonts w:hint="eastAsia" w:ascii="仿宋_GB2312" w:hAnsi="仿宋_GB2312" w:eastAsia="仿宋_GB2312" w:cs="仿宋_GB2312"/>
          <w:bCs/>
          <w:kern w:val="0"/>
          <w:sz w:val="24"/>
          <w:szCs w:val="24"/>
        </w:rPr>
        <w:t>，其中</w:t>
      </w:r>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D</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2023</m:t>
            </m:r>
            <m:ctrlPr>
              <w:rPr>
                <w:rFonts w:hint="eastAsia" w:ascii="DejaVu Math TeX Gyre" w:hAnsi="DejaVu Math TeX Gyre" w:eastAsia="仿宋_GB2312" w:cs="仿宋_GB2312"/>
                <w:bCs/>
                <w:i/>
                <w:kern w:val="0"/>
                <w:sz w:val="24"/>
                <w:szCs w:val="24"/>
              </w:rPr>
            </m:ctrlPr>
          </m:sup>
        </m:sSubSup>
      </m:oMath>
      <w:r>
        <w:rPr>
          <w:rFonts w:hint="eastAsia" w:ascii="仿宋_GB2312" w:hAnsi="仿宋_GB2312" w:eastAsia="仿宋_GB2312" w:cs="仿宋_GB2312"/>
          <w:bCs/>
          <w:kern w:val="0"/>
          <w:sz w:val="24"/>
          <w:szCs w:val="24"/>
        </w:rPr>
        <w:t>为该类型场所2023年根据年内正常经营月份碳排放数据折算的年度排放量；（3）2024年新启用或面积扩增场所历史基准年排放量E3=</w:t>
      </w:r>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3</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kern w:val="0"/>
                <w:sz w:val="24"/>
                <w:szCs w:val="24"/>
              </w:rPr>
            </m:ctrlPr>
          </m:sup>
        </m:sSubSup>
        <m:r>
          <m:rPr/>
          <w:rPr>
            <w:rFonts w:hint="eastAsia" w:ascii="DejaVu Math TeX Gyre" w:hAnsi="DejaVu Math TeX Gyre" w:eastAsia="仿宋_GB2312" w:cs="仿宋_GB2312"/>
            <w:kern w:val="0"/>
            <w:sz w:val="24"/>
            <w:szCs w:val="24"/>
          </w:rPr>
          <m:t xml:space="preserve"> </m:t>
        </m:r>
      </m:oMath>
      <w:r>
        <w:rPr>
          <w:rFonts w:hint="eastAsia" w:ascii="仿宋_GB2312" w:hAnsi="仿宋_GB2312" w:eastAsia="仿宋_GB2312" w:cs="仿宋_GB2312"/>
          <w:bCs/>
          <w:kern w:val="0"/>
          <w:sz w:val="24"/>
          <w:szCs w:val="24"/>
        </w:rPr>
        <w:t>，该类型场所调整后的历史基准年排放量D3=</w:t>
      </w:r>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D</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3</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kern w:val="0"/>
                <w:sz w:val="24"/>
                <w:szCs w:val="24"/>
              </w:rPr>
            </m:ctrlPr>
          </m:sup>
        </m:sSubSup>
      </m:oMath>
      <w:r>
        <w:rPr>
          <w:rFonts w:hint="eastAsia" w:ascii="仿宋_GB2312" w:hAnsi="仿宋_GB2312" w:eastAsia="仿宋_GB2312" w:cs="仿宋_GB2312"/>
          <w:bCs/>
          <w:kern w:val="0"/>
          <w:sz w:val="24"/>
          <w:szCs w:val="24"/>
        </w:rPr>
        <w:t>，其中</w:t>
      </w:r>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D</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3</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kern w:val="0"/>
                <w:sz w:val="24"/>
                <w:szCs w:val="24"/>
              </w:rPr>
            </m:ctrlPr>
          </m:sup>
        </m:sSubSup>
      </m:oMath>
      <w:r>
        <w:rPr>
          <w:rFonts w:hint="eastAsia" w:ascii="仿宋_GB2312" w:hAnsi="仿宋_GB2312" w:eastAsia="仿宋_GB2312" w:cs="仿宋_GB2312"/>
          <w:bCs/>
          <w:kern w:val="0"/>
          <w:sz w:val="24"/>
          <w:szCs w:val="24"/>
        </w:rPr>
        <w:t>为该类型场所2024年根据年内正常经营月份碳排放数据折算的年度排放量;（4）正常经营月份为每月连续经营超过15天的月份；（5）若重点排放单位历史基准年非2023-2024年两年，则参照上述方法、结合重点排放单位实际历史基准年年度调整其历史基准年排放量。</w:t>
      </w:r>
    </w:p>
    <w:p>
      <w:pPr>
        <w:spacing w:after="0" w:line="560" w:lineRule="exact"/>
        <w:ind w:firstLine="642"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3、功能用途重大变更异常情况</w:t>
      </w:r>
    </w:p>
    <w:p>
      <w:pPr>
        <w:spacing w:line="560" w:lineRule="exact"/>
        <w:ind w:firstLine="640" w:firstLineChars="200"/>
        <w:rPr>
          <w:rFonts w:hint="eastAsia" w:ascii="仿宋_GB2312" w:hAnsi="仿宋_GB2312" w:eastAsia="仿宋_GB2312" w:cs="仿宋_GB2312"/>
          <w:bCs/>
          <w:kern w:val="0"/>
          <w:sz w:val="32"/>
          <w:szCs w:val="32"/>
        </w:rPr>
      </w:pPr>
      <w:r>
        <w:rPr>
          <w:rFonts w:ascii="仿宋_GB2312" w:hAnsi="仿宋_GB2312" w:eastAsia="仿宋_GB2312" w:cs="仿宋_GB2312"/>
          <w:bCs/>
          <w:kern w:val="0"/>
          <w:sz w:val="32"/>
          <w:szCs w:val="32"/>
        </w:rPr>
        <w:t>若</w:t>
      </w:r>
      <w:r>
        <w:rPr>
          <w:rFonts w:hint="eastAsia" w:ascii="仿宋_GB2312" w:hAnsi="仿宋_GB2312" w:eastAsia="仿宋_GB2312" w:cs="仿宋_GB2312"/>
          <w:bCs/>
          <w:kern w:val="0"/>
          <w:sz w:val="32"/>
          <w:szCs w:val="32"/>
        </w:rPr>
        <w:t>历史基准年期间重点排放单位存在功能用途变更情况（仅适用旅游饭店、商场、办公建筑等特殊用途建筑之间的功能用途变更），历史基准年排放量调整方法如下表：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55"/>
        <w:gridCol w:w="1275"/>
        <w:gridCol w:w="1134"/>
        <w:gridCol w:w="1360"/>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10" w:type="dxa"/>
            <w:vAlign w:val="center"/>
          </w:tcPr>
          <w:p>
            <w:pPr>
              <w:snapToGrid w:val="0"/>
              <w:spacing w:after="0"/>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序号</w:t>
            </w:r>
          </w:p>
        </w:tc>
        <w:tc>
          <w:tcPr>
            <w:tcW w:w="2155" w:type="dxa"/>
            <w:vAlign w:val="center"/>
          </w:tcPr>
          <w:p>
            <w:pPr>
              <w:snapToGrid w:val="0"/>
              <w:spacing w:after="0"/>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类型</w:t>
            </w:r>
          </w:p>
        </w:tc>
        <w:tc>
          <w:tcPr>
            <w:tcW w:w="1275" w:type="dxa"/>
            <w:vAlign w:val="center"/>
          </w:tcPr>
          <w:p>
            <w:pPr>
              <w:snapToGrid w:val="0"/>
              <w:spacing w:after="0"/>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2023年排放量</w:t>
            </w:r>
          </w:p>
        </w:tc>
        <w:tc>
          <w:tcPr>
            <w:tcW w:w="1134" w:type="dxa"/>
            <w:vAlign w:val="center"/>
          </w:tcPr>
          <w:p>
            <w:pPr>
              <w:snapToGrid w:val="0"/>
              <w:spacing w:after="0"/>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2024年排放量</w:t>
            </w:r>
          </w:p>
        </w:tc>
        <w:tc>
          <w:tcPr>
            <w:tcW w:w="1360" w:type="dxa"/>
            <w:vAlign w:val="center"/>
          </w:tcPr>
          <w:p>
            <w:pPr>
              <w:snapToGrid w:val="0"/>
              <w:spacing w:after="0"/>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历史基准年排放量</w:t>
            </w:r>
          </w:p>
        </w:tc>
        <w:tc>
          <w:tcPr>
            <w:tcW w:w="1373" w:type="dxa"/>
            <w:vAlign w:val="center"/>
          </w:tcPr>
          <w:p>
            <w:pPr>
              <w:snapToGrid w:val="0"/>
              <w:spacing w:after="0"/>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调整后的历史基准年排放量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w:t>
            </w:r>
          </w:p>
        </w:tc>
        <w:tc>
          <w:tcPr>
            <w:tcW w:w="2155"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无异常场所</w:t>
            </w:r>
          </w:p>
        </w:tc>
        <w:tc>
          <w:tcPr>
            <w:tcW w:w="1275" w:type="dxa"/>
            <w:vAlign w:val="center"/>
          </w:tcPr>
          <w:p>
            <w:pPr>
              <w:snapToGrid w:val="0"/>
              <w:spacing w:after="0"/>
              <w:jc w:val="center"/>
              <w:rPr>
                <w:rFonts w:hint="eastAsia" w:ascii="仿宋_GB2312" w:hAnsi="仿宋_GB2312" w:eastAsia="仿宋_GB2312" w:cs="仿宋_GB2312"/>
                <w:bCs/>
                <w:kern w:val="0"/>
                <w:sz w:val="24"/>
                <w:szCs w:val="24"/>
              </w:rPr>
            </w:pPr>
            <m:oMathPara>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1</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2023</m:t>
                    </m:r>
                    <m:ctrlPr>
                      <w:rPr>
                        <w:rFonts w:hint="eastAsia" w:ascii="DejaVu Math TeX Gyre" w:hAnsi="DejaVu Math TeX Gyre" w:eastAsia="仿宋_GB2312" w:cs="仿宋_GB2312"/>
                        <w:bCs/>
                        <w:i/>
                        <w:kern w:val="0"/>
                        <w:sz w:val="24"/>
                        <w:szCs w:val="24"/>
                      </w:rPr>
                    </m:ctrlPr>
                  </m:sup>
                </m:sSubSup>
              </m:oMath>
            </m:oMathPara>
          </w:p>
        </w:tc>
        <w:tc>
          <w:tcPr>
            <w:tcW w:w="1134" w:type="dxa"/>
            <w:vAlign w:val="center"/>
          </w:tcPr>
          <w:p>
            <w:pPr>
              <w:snapToGrid w:val="0"/>
              <w:spacing w:after="0"/>
              <w:jc w:val="center"/>
              <w:rPr>
                <w:rFonts w:hint="eastAsia" w:ascii="仿宋_GB2312" w:hAnsi="仿宋_GB2312" w:eastAsia="仿宋_GB2312" w:cs="仿宋_GB2312"/>
                <w:bCs/>
                <w:kern w:val="0"/>
                <w:sz w:val="24"/>
                <w:szCs w:val="24"/>
              </w:rPr>
            </w:pPr>
            <m:oMathPara>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1</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kern w:val="0"/>
                        <w:sz w:val="24"/>
                        <w:szCs w:val="24"/>
                      </w:rPr>
                    </m:ctrlPr>
                  </m:sup>
                </m:sSubSup>
              </m:oMath>
            </m:oMathPara>
          </w:p>
        </w:tc>
        <w:tc>
          <w:tcPr>
            <w:tcW w:w="1360"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E1</w:t>
            </w:r>
          </w:p>
        </w:tc>
        <w:tc>
          <w:tcPr>
            <w:tcW w:w="1373"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0"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w:t>
            </w:r>
          </w:p>
        </w:tc>
        <w:tc>
          <w:tcPr>
            <w:tcW w:w="2155"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2023年发生功能用途变更场所</w:t>
            </w:r>
          </w:p>
        </w:tc>
        <w:tc>
          <w:tcPr>
            <w:tcW w:w="1275" w:type="dxa"/>
            <w:vAlign w:val="center"/>
          </w:tcPr>
          <w:p>
            <w:pPr>
              <w:snapToGrid w:val="0"/>
              <w:spacing w:after="0"/>
              <w:jc w:val="center"/>
              <w:rPr>
                <w:rFonts w:hint="eastAsia" w:ascii="仿宋_GB2312" w:hAnsi="仿宋_GB2312" w:eastAsia="仿宋_GB2312" w:cs="仿宋_GB2312"/>
                <w:bCs/>
                <w:kern w:val="0"/>
                <w:sz w:val="24"/>
                <w:szCs w:val="24"/>
              </w:rPr>
            </w:pPr>
            <m:oMathPara>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2023</m:t>
                    </m:r>
                    <m:ctrlPr>
                      <w:rPr>
                        <w:rFonts w:hint="eastAsia" w:ascii="DejaVu Math TeX Gyre" w:hAnsi="DejaVu Math TeX Gyre" w:eastAsia="仿宋_GB2312" w:cs="仿宋_GB2312"/>
                        <w:bCs/>
                        <w:i/>
                        <w:kern w:val="0"/>
                        <w:sz w:val="24"/>
                        <w:szCs w:val="24"/>
                      </w:rPr>
                    </m:ctrlPr>
                  </m:sup>
                </m:sSubSup>
              </m:oMath>
            </m:oMathPara>
          </w:p>
        </w:tc>
        <w:tc>
          <w:tcPr>
            <w:tcW w:w="1134" w:type="dxa"/>
            <w:vAlign w:val="center"/>
          </w:tcPr>
          <w:p>
            <w:pPr>
              <w:snapToGrid w:val="0"/>
              <w:spacing w:after="0"/>
              <w:jc w:val="center"/>
              <w:rPr>
                <w:rFonts w:hint="eastAsia" w:ascii="仿宋_GB2312" w:hAnsi="仿宋_GB2312" w:eastAsia="仿宋_GB2312" w:cs="仿宋_GB2312"/>
                <w:bCs/>
                <w:kern w:val="0"/>
                <w:sz w:val="24"/>
                <w:szCs w:val="24"/>
              </w:rPr>
            </w:pPr>
            <m:oMathPara>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kern w:val="0"/>
                        <w:sz w:val="24"/>
                        <w:szCs w:val="24"/>
                      </w:rPr>
                    </m:ctrlPr>
                  </m:sup>
                </m:sSubSup>
              </m:oMath>
            </m:oMathPara>
          </w:p>
        </w:tc>
        <w:tc>
          <w:tcPr>
            <w:tcW w:w="1360"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E2</w:t>
            </w:r>
          </w:p>
        </w:tc>
        <w:tc>
          <w:tcPr>
            <w:tcW w:w="1373"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10"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3</w:t>
            </w:r>
          </w:p>
        </w:tc>
        <w:tc>
          <w:tcPr>
            <w:tcW w:w="2155" w:type="dxa"/>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2024年发生功能用途变更场所</w:t>
            </w:r>
          </w:p>
        </w:tc>
        <w:tc>
          <w:tcPr>
            <w:tcW w:w="1275" w:type="dxa"/>
            <w:vAlign w:val="center"/>
          </w:tcPr>
          <w:p>
            <w:pPr>
              <w:snapToGrid w:val="0"/>
              <w:spacing w:after="0"/>
              <w:jc w:val="center"/>
              <w:rPr>
                <w:rFonts w:hint="eastAsia" w:ascii="仿宋_GB2312" w:hAnsi="仿宋_GB2312" w:eastAsia="仿宋_GB2312" w:cs="仿宋_GB2312"/>
                <w:bCs/>
                <w:kern w:val="0"/>
                <w:sz w:val="24"/>
                <w:szCs w:val="24"/>
              </w:rPr>
            </w:pPr>
            <m:oMathPara>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3</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2023</m:t>
                    </m:r>
                    <m:ctrlPr>
                      <w:rPr>
                        <w:rFonts w:hint="eastAsia" w:ascii="DejaVu Math TeX Gyre" w:hAnsi="DejaVu Math TeX Gyre" w:eastAsia="仿宋_GB2312" w:cs="仿宋_GB2312"/>
                        <w:bCs/>
                        <w:i/>
                        <w:kern w:val="0"/>
                        <w:sz w:val="24"/>
                        <w:szCs w:val="24"/>
                      </w:rPr>
                    </m:ctrlPr>
                  </m:sup>
                </m:sSubSup>
              </m:oMath>
            </m:oMathPara>
          </w:p>
        </w:tc>
        <w:tc>
          <w:tcPr>
            <w:tcW w:w="1134" w:type="dxa"/>
            <w:vAlign w:val="center"/>
          </w:tcPr>
          <w:p>
            <w:pPr>
              <w:snapToGrid w:val="0"/>
              <w:spacing w:after="0"/>
              <w:jc w:val="center"/>
              <w:rPr>
                <w:rFonts w:hint="eastAsia" w:ascii="仿宋_GB2312" w:hAnsi="仿宋_GB2312" w:eastAsia="仿宋_GB2312" w:cs="仿宋_GB2312"/>
                <w:bCs/>
                <w:kern w:val="0"/>
                <w:sz w:val="24"/>
                <w:szCs w:val="24"/>
              </w:rPr>
            </w:pPr>
            <m:oMathPara>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3</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kern w:val="0"/>
                        <w:sz w:val="24"/>
                        <w:szCs w:val="24"/>
                      </w:rPr>
                    </m:ctrlPr>
                  </m:sup>
                </m:sSubSup>
              </m:oMath>
            </m:oMathPara>
          </w:p>
        </w:tc>
        <w:tc>
          <w:tcPr>
            <w:tcW w:w="1360"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E3</w:t>
            </w:r>
          </w:p>
        </w:tc>
        <w:tc>
          <w:tcPr>
            <w:tcW w:w="1373"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10"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4</w:t>
            </w:r>
          </w:p>
        </w:tc>
        <w:tc>
          <w:tcPr>
            <w:tcW w:w="2155"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重点排放单位整体</w:t>
            </w:r>
          </w:p>
        </w:tc>
        <w:tc>
          <w:tcPr>
            <w:tcW w:w="1275" w:type="dxa"/>
            <w:vAlign w:val="center"/>
          </w:tcPr>
          <w:p>
            <w:pPr>
              <w:snapToGrid w:val="0"/>
              <w:spacing w:after="0"/>
              <w:jc w:val="center"/>
              <w:rPr>
                <w:rFonts w:hint="eastAsia" w:ascii="仿宋_GB2312" w:hAnsi="仿宋_GB2312" w:eastAsia="仿宋_GB2312" w:cs="仿宋_GB2312"/>
                <w:bCs/>
                <w:kern w:val="0"/>
                <w:sz w:val="24"/>
                <w:szCs w:val="24"/>
              </w:rPr>
            </w:pPr>
          </w:p>
        </w:tc>
        <w:tc>
          <w:tcPr>
            <w:tcW w:w="1134" w:type="dxa"/>
            <w:vAlign w:val="center"/>
          </w:tcPr>
          <w:p>
            <w:pPr>
              <w:snapToGrid w:val="0"/>
              <w:spacing w:after="0"/>
              <w:jc w:val="center"/>
              <w:rPr>
                <w:rFonts w:hint="eastAsia" w:ascii="仿宋_GB2312" w:hAnsi="仿宋_GB2312" w:eastAsia="仿宋_GB2312" w:cs="仿宋_GB2312"/>
                <w:bCs/>
                <w:kern w:val="0"/>
                <w:sz w:val="24"/>
                <w:szCs w:val="24"/>
              </w:rPr>
            </w:pPr>
          </w:p>
        </w:tc>
        <w:tc>
          <w:tcPr>
            <w:tcW w:w="1360" w:type="dxa"/>
            <w:vAlign w:val="center"/>
          </w:tcPr>
          <w:p>
            <w:pPr>
              <w:snapToGrid w:val="0"/>
              <w:spacing w:after="0"/>
              <w:jc w:val="center"/>
              <w:rPr>
                <w:rFonts w:hint="eastAsia" w:ascii="仿宋_GB2312" w:hAnsi="仿宋_GB2312" w:eastAsia="仿宋_GB2312" w:cs="仿宋_GB2312"/>
                <w:bCs/>
                <w:kern w:val="0"/>
                <w:sz w:val="24"/>
                <w:szCs w:val="24"/>
              </w:rPr>
            </w:pPr>
          </w:p>
        </w:tc>
        <w:tc>
          <w:tcPr>
            <w:tcW w:w="1373" w:type="dxa"/>
            <w:vAlign w:val="center"/>
          </w:tcPr>
          <w:p>
            <w:pPr>
              <w:snapToGrid w:val="0"/>
              <w:spacing w:after="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E1+D2+D3</w:t>
            </w:r>
          </w:p>
        </w:tc>
      </w:tr>
    </w:tbl>
    <w:p>
      <w:pPr>
        <w:snapToGrid w:val="0"/>
        <w:spacing w:line="360" w:lineRule="auto"/>
        <w:ind w:firstLine="480" w:firstLineChars="20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备注：（1）无异常场所历史基准年排放量E1=</w:t>
      </w:r>
      <m:oMath>
        <m:r>
          <m:rPr/>
          <w:rPr>
            <w:rFonts w:hint="eastAsia" w:ascii="DejaVu Math TeX Gyre" w:hAnsi="DejaVu Math TeX Gyre" w:eastAsia="仿宋_GB2312" w:cs="仿宋_GB2312"/>
            <w:kern w:val="0"/>
            <w:sz w:val="24"/>
            <w:szCs w:val="24"/>
          </w:rPr>
          <m:t xml:space="preserve"> </m:t>
        </m:r>
        <m:f>
          <m:fPr>
            <m:ctrlPr>
              <w:rPr>
                <w:rFonts w:hint="eastAsia" w:ascii="DejaVu Math TeX Gyre" w:hAnsi="DejaVu Math TeX Gyre" w:eastAsia="仿宋_GB2312" w:cs="仿宋_GB2312"/>
                <w:bCs/>
                <w:kern w:val="0"/>
                <w:sz w:val="24"/>
                <w:szCs w:val="24"/>
              </w:rPr>
            </m:ctrlPr>
          </m:fPr>
          <m:num>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1</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2023</m:t>
                </m:r>
                <m:ctrlPr>
                  <w:rPr>
                    <w:rFonts w:hint="eastAsia" w:ascii="DejaVu Math TeX Gyre" w:hAnsi="DejaVu Math TeX Gyre" w:eastAsia="仿宋_GB2312" w:cs="仿宋_GB2312"/>
                    <w:bCs/>
                    <w:i/>
                    <w:kern w:val="0"/>
                    <w:sz w:val="24"/>
                    <w:szCs w:val="24"/>
                  </w:rPr>
                </m:ctrlPr>
              </m:sup>
            </m:sSubSup>
            <m:r>
              <m:rPr/>
              <w:rPr>
                <w:rFonts w:hint="eastAsia" w:ascii="DejaVu Math TeX Gyre" w:hAnsi="DejaVu Math TeX Gyre" w:eastAsia="仿宋_GB2312" w:cs="仿宋_GB2312"/>
                <w:kern w:val="0"/>
                <w:sz w:val="24"/>
                <w:szCs w:val="24"/>
              </w:rPr>
              <m:t>+</m:t>
            </m:r>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1</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kern w:val="0"/>
                    <w:sz w:val="24"/>
                    <w:szCs w:val="24"/>
                  </w:rPr>
                </m:ctrlPr>
              </m:sup>
            </m:sSubSup>
            <m:ctrlPr>
              <w:rPr>
                <w:rFonts w:hint="eastAsia" w:ascii="DejaVu Math TeX Gyre" w:hAnsi="DejaVu Math TeX Gyre" w:eastAsia="仿宋_GB2312" w:cs="仿宋_GB2312"/>
                <w:bCs/>
                <w:kern w:val="0"/>
                <w:sz w:val="24"/>
                <w:szCs w:val="24"/>
              </w:rPr>
            </m:ctrlPr>
          </m:num>
          <m:den>
            <m:r>
              <m:rPr>
                <m:sty m:val="p"/>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kern w:val="0"/>
                <w:sz w:val="24"/>
                <w:szCs w:val="24"/>
              </w:rPr>
            </m:ctrlPr>
          </m:den>
        </m:f>
      </m:oMath>
      <w:r>
        <w:rPr>
          <w:rFonts w:hint="eastAsia" w:ascii="仿宋_GB2312" w:hAnsi="仿宋_GB2312" w:eastAsia="仿宋_GB2312" w:cs="仿宋_GB2312"/>
          <w:bCs/>
          <w:kern w:val="0"/>
          <w:sz w:val="24"/>
          <w:szCs w:val="24"/>
        </w:rPr>
        <w:t>；(2)</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Cs/>
          <w:kern w:val="0"/>
          <w:sz w:val="24"/>
          <w:szCs w:val="24"/>
        </w:rPr>
        <w:t>2023年发生功能用途变更场所历史基准年排放量E2=</w:t>
      </w:r>
      <m:oMath>
        <m:r>
          <m:rPr/>
          <w:rPr>
            <w:rFonts w:hint="eastAsia" w:ascii="DejaVu Math TeX Gyre" w:hAnsi="DejaVu Math TeX Gyre" w:eastAsia="仿宋_GB2312" w:cs="仿宋_GB2312"/>
            <w:kern w:val="0"/>
            <w:sz w:val="24"/>
            <w:szCs w:val="24"/>
          </w:rPr>
          <m:t xml:space="preserve"> </m:t>
        </m:r>
        <m:f>
          <m:fPr>
            <m:ctrlPr>
              <w:rPr>
                <w:rFonts w:hint="eastAsia" w:ascii="DejaVu Math TeX Gyre" w:hAnsi="DejaVu Math TeX Gyre" w:eastAsia="仿宋_GB2312" w:cs="仿宋_GB2312"/>
                <w:bCs/>
                <w:kern w:val="0"/>
                <w:sz w:val="24"/>
                <w:szCs w:val="24"/>
              </w:rPr>
            </m:ctrlPr>
          </m:fPr>
          <m:num>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2023</m:t>
                </m:r>
                <m:ctrlPr>
                  <w:rPr>
                    <w:rFonts w:hint="eastAsia" w:ascii="DejaVu Math TeX Gyre" w:hAnsi="DejaVu Math TeX Gyre" w:eastAsia="仿宋_GB2312" w:cs="仿宋_GB2312"/>
                    <w:bCs/>
                    <w:i/>
                    <w:kern w:val="0"/>
                    <w:sz w:val="24"/>
                    <w:szCs w:val="24"/>
                  </w:rPr>
                </m:ctrlPr>
              </m:sup>
            </m:sSubSup>
            <m:r>
              <m:rPr/>
              <w:rPr>
                <w:rFonts w:hint="eastAsia" w:ascii="DejaVu Math TeX Gyre" w:hAnsi="DejaVu Math TeX Gyre" w:eastAsia="仿宋_GB2312" w:cs="仿宋_GB2312"/>
                <w:kern w:val="0"/>
                <w:sz w:val="24"/>
                <w:szCs w:val="24"/>
              </w:rPr>
              <m:t>+</m:t>
            </m:r>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kern w:val="0"/>
                    <w:sz w:val="24"/>
                    <w:szCs w:val="24"/>
                  </w:rPr>
                </m:ctrlPr>
              </m:sup>
            </m:sSubSup>
            <m:ctrlPr>
              <w:rPr>
                <w:rFonts w:hint="eastAsia" w:ascii="DejaVu Math TeX Gyre" w:hAnsi="DejaVu Math TeX Gyre" w:eastAsia="仿宋_GB2312" w:cs="仿宋_GB2312"/>
                <w:bCs/>
                <w:kern w:val="0"/>
                <w:sz w:val="24"/>
                <w:szCs w:val="24"/>
              </w:rPr>
            </m:ctrlPr>
          </m:num>
          <m:den>
            <m:r>
              <m:rPr>
                <m:sty m:val="p"/>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kern w:val="0"/>
                <w:sz w:val="24"/>
                <w:szCs w:val="24"/>
              </w:rPr>
            </m:ctrlPr>
          </m:den>
        </m:f>
      </m:oMath>
      <w:r>
        <w:rPr>
          <w:rFonts w:hint="eastAsia" w:ascii="仿宋_GB2312" w:hAnsi="仿宋_GB2312" w:eastAsia="仿宋_GB2312" w:cs="仿宋_GB2312"/>
          <w:bCs/>
          <w:kern w:val="0"/>
          <w:sz w:val="24"/>
          <w:szCs w:val="24"/>
        </w:rPr>
        <w:t>，该类型场所调整后的历史基准年排放量D2=</w:t>
      </w:r>
      <m:oMath>
        <m:f>
          <m:fPr>
            <m:ctrlPr>
              <w:rPr>
                <w:rFonts w:hint="eastAsia" w:ascii="DejaVu Math TeX Gyre" w:hAnsi="DejaVu Math TeX Gyre" w:eastAsia="仿宋_GB2312" w:cs="仿宋_GB2312"/>
                <w:bCs/>
                <w:kern w:val="0"/>
                <w:sz w:val="24"/>
                <w:szCs w:val="24"/>
              </w:rPr>
            </m:ctrlPr>
          </m:fPr>
          <m:num>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 xml:space="preserve"> D</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2023</m:t>
                </m:r>
                <m:ctrlPr>
                  <w:rPr>
                    <w:rFonts w:hint="eastAsia" w:ascii="DejaVu Math TeX Gyre" w:hAnsi="DejaVu Math TeX Gyre" w:eastAsia="仿宋_GB2312" w:cs="仿宋_GB2312"/>
                    <w:bCs/>
                    <w:i/>
                    <w:kern w:val="0"/>
                    <w:sz w:val="24"/>
                    <w:szCs w:val="24"/>
                  </w:rPr>
                </m:ctrlPr>
              </m:sup>
            </m:sSubSup>
            <m:r>
              <m:rPr/>
              <w:rPr>
                <w:rFonts w:hint="eastAsia" w:ascii="DejaVu Math TeX Gyre" w:hAnsi="DejaVu Math TeX Gyre" w:eastAsia="仿宋_GB2312" w:cs="仿宋_GB2312"/>
                <w:kern w:val="0"/>
                <w:sz w:val="24"/>
                <w:szCs w:val="24"/>
              </w:rPr>
              <m:t>+</m:t>
            </m:r>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kern w:val="0"/>
                    <w:sz w:val="24"/>
                    <w:szCs w:val="24"/>
                  </w:rPr>
                </m:ctrlPr>
              </m:sup>
            </m:sSubSup>
            <m:ctrlPr>
              <w:rPr>
                <w:rFonts w:hint="eastAsia" w:ascii="DejaVu Math TeX Gyre" w:hAnsi="DejaVu Math TeX Gyre" w:eastAsia="仿宋_GB2312" w:cs="仿宋_GB2312"/>
                <w:bCs/>
                <w:kern w:val="0"/>
                <w:sz w:val="24"/>
                <w:szCs w:val="24"/>
              </w:rPr>
            </m:ctrlPr>
          </m:num>
          <m:den>
            <m:r>
              <m:rPr>
                <m:sty m:val="p"/>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kern w:val="0"/>
                <w:sz w:val="24"/>
                <w:szCs w:val="24"/>
              </w:rPr>
            </m:ctrlPr>
          </m:den>
        </m:f>
      </m:oMath>
      <w:r>
        <w:rPr>
          <w:rFonts w:hint="eastAsia" w:ascii="仿宋_GB2312" w:hAnsi="仿宋_GB2312" w:eastAsia="仿宋_GB2312" w:cs="仿宋_GB2312"/>
          <w:bCs/>
          <w:kern w:val="0"/>
          <w:sz w:val="24"/>
          <w:szCs w:val="24"/>
        </w:rPr>
        <w:t>，其中</w:t>
      </w:r>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D</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2023</m:t>
            </m:r>
            <m:ctrlPr>
              <w:rPr>
                <w:rFonts w:hint="eastAsia" w:ascii="DejaVu Math TeX Gyre" w:hAnsi="DejaVu Math TeX Gyre" w:eastAsia="仿宋_GB2312" w:cs="仿宋_GB2312"/>
                <w:bCs/>
                <w:i/>
                <w:kern w:val="0"/>
                <w:sz w:val="24"/>
                <w:szCs w:val="24"/>
              </w:rPr>
            </m:ctrlPr>
          </m:sup>
        </m:sSubSup>
      </m:oMath>
      <w:r>
        <w:rPr>
          <w:rFonts w:hint="eastAsia" w:ascii="仿宋_GB2312" w:hAnsi="仿宋_GB2312" w:eastAsia="仿宋_GB2312" w:cs="仿宋_GB2312"/>
          <w:bCs/>
          <w:kern w:val="0"/>
          <w:sz w:val="24"/>
          <w:szCs w:val="24"/>
        </w:rPr>
        <w:t>为该类型场所2023年根据变更后正常经营月份碳排放数据折算的年度排放量；（3）2024年发生功能用途变更场所历史基准年排放量E3=</w:t>
      </w:r>
      <m:oMath>
        <m:r>
          <m:rPr/>
          <w:rPr>
            <w:rFonts w:hint="eastAsia" w:ascii="DejaVu Math TeX Gyre" w:hAnsi="DejaVu Math TeX Gyre" w:eastAsia="仿宋_GB2312" w:cs="仿宋_GB2312"/>
            <w:kern w:val="0"/>
            <w:sz w:val="24"/>
            <w:szCs w:val="24"/>
          </w:rPr>
          <m:t xml:space="preserve"> </m:t>
        </m:r>
        <m:f>
          <m:fPr>
            <m:ctrlPr>
              <w:rPr>
                <w:rFonts w:hint="eastAsia" w:ascii="DejaVu Math TeX Gyre" w:hAnsi="DejaVu Math TeX Gyre" w:eastAsia="仿宋_GB2312" w:cs="仿宋_GB2312"/>
                <w:bCs/>
                <w:kern w:val="0"/>
                <w:sz w:val="24"/>
                <w:szCs w:val="24"/>
              </w:rPr>
            </m:ctrlPr>
          </m:fPr>
          <m:num>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3</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2023</m:t>
                </m:r>
                <m:ctrlPr>
                  <w:rPr>
                    <w:rFonts w:hint="eastAsia" w:ascii="DejaVu Math TeX Gyre" w:hAnsi="DejaVu Math TeX Gyre" w:eastAsia="仿宋_GB2312" w:cs="仿宋_GB2312"/>
                    <w:bCs/>
                    <w:i/>
                    <w:kern w:val="0"/>
                    <w:sz w:val="24"/>
                    <w:szCs w:val="24"/>
                  </w:rPr>
                </m:ctrlPr>
              </m:sup>
            </m:sSubSup>
            <m:r>
              <m:rPr/>
              <w:rPr>
                <w:rFonts w:hint="eastAsia" w:ascii="DejaVu Math TeX Gyre" w:hAnsi="DejaVu Math TeX Gyre" w:eastAsia="仿宋_GB2312" w:cs="仿宋_GB2312"/>
                <w:kern w:val="0"/>
                <w:sz w:val="24"/>
                <w:szCs w:val="24"/>
              </w:rPr>
              <m:t>+</m:t>
            </m:r>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E</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3</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kern w:val="0"/>
                    <w:sz w:val="24"/>
                    <w:szCs w:val="24"/>
                  </w:rPr>
                </m:ctrlPr>
              </m:sup>
            </m:sSubSup>
            <m:ctrlPr>
              <w:rPr>
                <w:rFonts w:hint="eastAsia" w:ascii="DejaVu Math TeX Gyre" w:hAnsi="DejaVu Math TeX Gyre" w:eastAsia="仿宋_GB2312" w:cs="仿宋_GB2312"/>
                <w:bCs/>
                <w:kern w:val="0"/>
                <w:sz w:val="24"/>
                <w:szCs w:val="24"/>
              </w:rPr>
            </m:ctrlPr>
          </m:num>
          <m:den>
            <m:r>
              <m:rPr>
                <m:sty m:val="p"/>
              </m:rPr>
              <w:rPr>
                <w:rFonts w:hint="eastAsia" w:ascii="DejaVu Math TeX Gyre" w:hAnsi="DejaVu Math TeX Gyre" w:eastAsia="仿宋_GB2312" w:cs="仿宋_GB2312"/>
                <w:kern w:val="0"/>
                <w:sz w:val="24"/>
                <w:szCs w:val="24"/>
              </w:rPr>
              <m:t>2</m:t>
            </m:r>
            <m:ctrlPr>
              <w:rPr>
                <w:rFonts w:hint="eastAsia" w:ascii="DejaVu Math TeX Gyre" w:hAnsi="DejaVu Math TeX Gyre" w:eastAsia="仿宋_GB2312" w:cs="仿宋_GB2312"/>
                <w:bCs/>
                <w:kern w:val="0"/>
                <w:sz w:val="24"/>
                <w:szCs w:val="24"/>
              </w:rPr>
            </m:ctrlPr>
          </m:den>
        </m:f>
      </m:oMath>
      <w:r>
        <w:rPr>
          <w:rFonts w:hint="eastAsia" w:ascii="仿宋_GB2312" w:hAnsi="仿宋_GB2312" w:eastAsia="仿宋_GB2312" w:cs="仿宋_GB2312"/>
          <w:bCs/>
          <w:kern w:val="0"/>
          <w:sz w:val="24"/>
          <w:szCs w:val="24"/>
        </w:rPr>
        <w:t>，该类型场所调整后的历史基准年排放量D3=</w:t>
      </w:r>
      <m:oMath>
        <m:sSubSup>
          <m:sSubSupPr>
            <m:ctrlPr>
              <w:rPr>
                <w:rFonts w:hint="eastAsia" w:ascii="DejaVu Math TeX Gyre" w:hAnsi="DejaVu Math TeX Gyre" w:eastAsia="仿宋_GB2312" w:cs="仿宋_GB2312"/>
                <w:bCs/>
                <w:i/>
                <w:sz w:val="24"/>
                <w:szCs w:val="24"/>
              </w:rPr>
            </m:ctrlPr>
          </m:sSubSupPr>
          <m:e>
            <m:r>
              <m:rPr/>
              <w:rPr>
                <w:rFonts w:hint="eastAsia" w:ascii="DejaVu Math TeX Gyre" w:hAnsi="DejaVu Math TeX Gyre" w:eastAsia="仿宋_GB2312" w:cs="仿宋_GB2312"/>
                <w:kern w:val="0"/>
                <w:sz w:val="24"/>
                <w:szCs w:val="24"/>
              </w:rPr>
              <m:t>D</m:t>
            </m:r>
            <m:ctrlPr>
              <w:rPr>
                <w:rFonts w:hint="eastAsia" w:ascii="DejaVu Math TeX Gyre" w:hAnsi="DejaVu Math TeX Gyre" w:eastAsia="仿宋_GB2312" w:cs="仿宋_GB2312"/>
                <w:bCs/>
                <w:i/>
                <w:sz w:val="24"/>
                <w:szCs w:val="24"/>
              </w:rPr>
            </m:ctrlPr>
          </m:e>
          <m:sub>
            <m:r>
              <m:rPr/>
              <w:rPr>
                <w:rFonts w:hint="eastAsia" w:ascii="DejaVu Math TeX Gyre" w:hAnsi="DejaVu Math TeX Gyre" w:eastAsia="仿宋_GB2312" w:cs="仿宋_GB2312"/>
                <w:kern w:val="0"/>
                <w:sz w:val="24"/>
                <w:szCs w:val="24"/>
              </w:rPr>
              <m:t>3</m:t>
            </m:r>
            <m:ctrlPr>
              <w:rPr>
                <w:rFonts w:hint="eastAsia" w:ascii="DejaVu Math TeX Gyre" w:hAnsi="DejaVu Math TeX Gyre" w:eastAsia="仿宋_GB2312" w:cs="仿宋_GB2312"/>
                <w:bCs/>
                <w:i/>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sz w:val="24"/>
                <w:szCs w:val="24"/>
              </w:rPr>
            </m:ctrlPr>
          </m:sup>
        </m:sSubSup>
      </m:oMath>
      <w:r>
        <w:rPr>
          <w:rFonts w:hint="eastAsia" w:ascii="仿宋_GB2312" w:hAnsi="仿宋_GB2312" w:eastAsia="仿宋_GB2312" w:cs="仿宋_GB2312"/>
          <w:bCs/>
          <w:kern w:val="0"/>
          <w:sz w:val="24"/>
          <w:szCs w:val="24"/>
        </w:rPr>
        <w:t>，其中</w:t>
      </w:r>
      <m:oMath>
        <m:sSubSup>
          <m:sSubSupPr>
            <m:ctrlPr>
              <w:rPr>
                <w:rFonts w:hint="eastAsia" w:ascii="DejaVu Math TeX Gyre" w:hAnsi="DejaVu Math TeX Gyre" w:eastAsia="仿宋_GB2312" w:cs="仿宋_GB2312"/>
                <w:bCs/>
                <w:i/>
                <w:kern w:val="0"/>
                <w:sz w:val="24"/>
                <w:szCs w:val="24"/>
              </w:rPr>
            </m:ctrlPr>
          </m:sSubSupPr>
          <m:e>
            <m:r>
              <m:rPr/>
              <w:rPr>
                <w:rFonts w:hint="eastAsia" w:ascii="DejaVu Math TeX Gyre" w:hAnsi="DejaVu Math TeX Gyre" w:eastAsia="仿宋_GB2312" w:cs="仿宋_GB2312"/>
                <w:kern w:val="0"/>
                <w:sz w:val="24"/>
                <w:szCs w:val="24"/>
              </w:rPr>
              <m:t>D</m:t>
            </m:r>
            <m:ctrlPr>
              <w:rPr>
                <w:rFonts w:hint="eastAsia" w:ascii="DejaVu Math TeX Gyre" w:hAnsi="DejaVu Math TeX Gyre" w:eastAsia="仿宋_GB2312" w:cs="仿宋_GB2312"/>
                <w:bCs/>
                <w:i/>
                <w:kern w:val="0"/>
                <w:sz w:val="24"/>
                <w:szCs w:val="24"/>
              </w:rPr>
            </m:ctrlPr>
          </m:e>
          <m:sub>
            <m:r>
              <m:rPr/>
              <w:rPr>
                <w:rFonts w:hint="eastAsia" w:ascii="DejaVu Math TeX Gyre" w:hAnsi="DejaVu Math TeX Gyre" w:eastAsia="仿宋_GB2312" w:cs="仿宋_GB2312"/>
                <w:kern w:val="0"/>
                <w:sz w:val="24"/>
                <w:szCs w:val="24"/>
              </w:rPr>
              <m:t>3</m:t>
            </m:r>
            <m:ctrlPr>
              <w:rPr>
                <w:rFonts w:hint="eastAsia" w:ascii="DejaVu Math TeX Gyre" w:hAnsi="DejaVu Math TeX Gyre" w:eastAsia="仿宋_GB2312" w:cs="仿宋_GB2312"/>
                <w:bCs/>
                <w:i/>
                <w:kern w:val="0"/>
                <w:sz w:val="24"/>
                <w:szCs w:val="24"/>
              </w:rPr>
            </m:ctrlPr>
          </m:sub>
          <m:sup>
            <m:r>
              <m:rPr/>
              <w:rPr>
                <w:rFonts w:hint="eastAsia" w:ascii="DejaVu Math TeX Gyre" w:hAnsi="DejaVu Math TeX Gyre" w:eastAsia="仿宋_GB2312" w:cs="仿宋_GB2312"/>
                <w:kern w:val="0"/>
                <w:sz w:val="24"/>
                <w:szCs w:val="24"/>
              </w:rPr>
              <m:t>2024</m:t>
            </m:r>
            <m:ctrlPr>
              <w:rPr>
                <w:rFonts w:hint="eastAsia" w:ascii="DejaVu Math TeX Gyre" w:hAnsi="DejaVu Math TeX Gyre" w:eastAsia="仿宋_GB2312" w:cs="仿宋_GB2312"/>
                <w:bCs/>
                <w:i/>
                <w:kern w:val="0"/>
                <w:sz w:val="24"/>
                <w:szCs w:val="24"/>
              </w:rPr>
            </m:ctrlPr>
          </m:sup>
        </m:sSubSup>
      </m:oMath>
      <w:r>
        <w:rPr>
          <w:rFonts w:hint="eastAsia" w:ascii="仿宋_GB2312" w:hAnsi="仿宋_GB2312" w:eastAsia="仿宋_GB2312" w:cs="仿宋_GB2312"/>
          <w:bCs/>
          <w:kern w:val="0"/>
          <w:sz w:val="24"/>
          <w:szCs w:val="24"/>
        </w:rPr>
        <w:t>为该类型场所2024年根据变更后正常经营月份碳排放数据折算的年度排放量；（4）正常经营月份为每月连续经营超过15天的月份；（5）若重点排放单位历史基准年非2023-2024年两年，</w:t>
      </w:r>
      <w:r>
        <w:rPr>
          <w:rFonts w:hint="eastAsia" w:ascii="仿宋_GB2312" w:hAnsi="仿宋_GB2312" w:eastAsia="仿宋_GB2312" w:cs="仿宋_GB2312"/>
          <w:bCs/>
          <w:kern w:val="0"/>
          <w:sz w:val="24"/>
          <w:szCs w:val="24"/>
          <w:lang w:val="en-US" w:eastAsia="zh-CN"/>
        </w:rPr>
        <w:t xml:space="preserve"> </w:t>
      </w:r>
      <w:r>
        <w:rPr>
          <w:rFonts w:hint="eastAsia" w:ascii="仿宋_GB2312" w:hAnsi="仿宋_GB2312" w:eastAsia="仿宋_GB2312" w:cs="仿宋_GB2312"/>
          <w:bCs/>
          <w:kern w:val="0"/>
          <w:sz w:val="24"/>
          <w:szCs w:val="24"/>
        </w:rPr>
        <w:t>则参照上述方法、结合重点排放单位实际历史基准年年度调整其历史基准年排放量。</w:t>
      </w:r>
    </w:p>
    <w:p>
      <w:pPr>
        <w:pStyle w:val="6"/>
        <w:spacing w:after="0" w:line="560" w:lineRule="exact"/>
        <w:ind w:firstLine="640"/>
        <w:contextualSpacing/>
        <w:rPr>
          <w:rFonts w:hint="eastAsia" w:ascii="黑体" w:hAnsi="黑体" w:eastAsia="黑体" w:cs="黑体"/>
          <w:bCs/>
          <w:kern w:val="0"/>
          <w:sz w:val="32"/>
          <w:szCs w:val="32"/>
        </w:rPr>
      </w:pPr>
      <w:bookmarkStart w:id="8" w:name="OLE_LINK27"/>
      <w:r>
        <w:rPr>
          <w:rFonts w:hint="eastAsia" w:ascii="黑体" w:hAnsi="黑体" w:eastAsia="黑体" w:cs="黑体"/>
          <w:bCs/>
          <w:kern w:val="0"/>
          <w:sz w:val="32"/>
          <w:szCs w:val="32"/>
        </w:rPr>
        <w:t>二、停运场所配额扣减</w:t>
      </w:r>
    </w:p>
    <w:p>
      <w:pPr>
        <w:spacing w:line="560" w:lineRule="exact"/>
        <w:ind w:firstLine="640" w:firstLineChars="200"/>
        <w:contextualSpacing/>
        <w:rPr>
          <w:rFonts w:hint="eastAsia" w:ascii="方正楷体_GB2312" w:hAnsi="方正楷体_GB2312" w:eastAsia="方正楷体_GB2312" w:cs="方正楷体_GB2312"/>
          <w:bCs/>
          <w:kern w:val="0"/>
          <w:sz w:val="32"/>
          <w:szCs w:val="32"/>
        </w:rPr>
      </w:pPr>
      <w:r>
        <w:rPr>
          <w:rFonts w:hint="eastAsia" w:ascii="方正楷体_GB2312" w:hAnsi="方正楷体_GB2312" w:eastAsia="方正楷体_GB2312" w:cs="方正楷体_GB2312"/>
          <w:bCs/>
          <w:kern w:val="0"/>
          <w:sz w:val="32"/>
          <w:szCs w:val="32"/>
        </w:rPr>
        <w:t>（一）适用条件</w:t>
      </w:r>
    </w:p>
    <w:p>
      <w:pPr>
        <w:spacing w:line="560" w:lineRule="exact"/>
        <w:ind w:firstLine="640" w:firstLineChars="200"/>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若2025年度重点排放单位相对于历史基准年存在3个月及以上场所关停或暂停营运等情况，且停运场所历史基准年期间最大年度排放</w:t>
      </w:r>
      <w:r>
        <w:rPr>
          <w:rFonts w:hint="eastAsia" w:ascii="仿宋_GB2312" w:hAnsi="仿宋_GB2312" w:eastAsia="仿宋_GB2312" w:cs="仿宋_GB2312"/>
          <w:bCs/>
          <w:kern w:val="0"/>
          <w:sz w:val="32"/>
          <w:szCs w:val="32"/>
          <w:lang w:val="en-US" w:eastAsia="zh-CN"/>
        </w:rPr>
        <w:t>量</w:t>
      </w:r>
      <w:r>
        <w:rPr>
          <w:rFonts w:hint="eastAsia" w:ascii="仿宋_GB2312" w:hAnsi="仿宋_GB2312" w:eastAsia="仿宋_GB2312" w:cs="仿宋_GB2312"/>
          <w:bCs/>
          <w:kern w:val="0"/>
          <w:sz w:val="32"/>
          <w:szCs w:val="32"/>
        </w:rPr>
        <w:t>超过3000吨的，重点排放单位应向市生态环境主管部门提交“历史基准年排放量调整申请和变更事项声明表”并附上佐证材料</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根据该场所实际停运月份，结合下述公式</w:t>
      </w:r>
      <w:r>
        <w:rPr>
          <w:rFonts w:hint="eastAsia" w:ascii="仿宋_GB2312" w:hAnsi="仿宋_GB2312" w:eastAsia="仿宋_GB2312" w:cs="仿宋_GB2312"/>
          <w:bCs/>
          <w:kern w:val="0"/>
          <w:sz w:val="32"/>
          <w:szCs w:val="32"/>
          <w:lang w:val="en-US" w:eastAsia="zh-CN"/>
        </w:rPr>
        <w:t>中</w:t>
      </w:r>
      <w:r>
        <w:rPr>
          <w:rFonts w:hint="eastAsia" w:ascii="仿宋_GB2312" w:hAnsi="仿宋_GB2312" w:eastAsia="仿宋_GB2312" w:cs="仿宋_GB2312"/>
          <w:bCs/>
          <w:kern w:val="0"/>
          <w:sz w:val="32"/>
          <w:szCs w:val="32"/>
        </w:rPr>
        <w:t>计算应扣减配额数量</w:t>
      </w:r>
      <w:r>
        <w:rPr>
          <w:rFonts w:hint="eastAsia" w:ascii="仿宋_GB2312" w:hAnsi="仿宋_GB2312" w:eastAsia="仿宋_GB2312" w:cs="仿宋_GB2312"/>
          <w:bCs/>
          <w:kern w:val="0"/>
          <w:sz w:val="32"/>
          <w:szCs w:val="32"/>
          <w:lang w:val="en-US" w:eastAsia="zh-CN"/>
        </w:rPr>
        <w:t>。</w:t>
      </w:r>
    </w:p>
    <w:p>
      <w:pPr>
        <w:spacing w:line="560" w:lineRule="exact"/>
        <w:ind w:firstLine="640" w:firstLineChars="200"/>
        <w:contextualSpacing/>
        <w:rPr>
          <w:rFonts w:hint="eastAsia" w:ascii="方正楷体_GB2312" w:hAnsi="方正楷体_GB2312" w:eastAsia="方正楷体_GB2312" w:cs="方正楷体_GB2312"/>
          <w:bCs/>
          <w:kern w:val="0"/>
          <w:sz w:val="32"/>
          <w:szCs w:val="32"/>
        </w:rPr>
      </w:pPr>
      <w:r>
        <w:rPr>
          <w:rFonts w:hint="eastAsia" w:ascii="方正楷体_GB2312" w:hAnsi="方正楷体_GB2312" w:eastAsia="方正楷体_GB2312" w:cs="方正楷体_GB2312"/>
          <w:bCs/>
          <w:kern w:val="0"/>
          <w:sz w:val="32"/>
          <w:szCs w:val="32"/>
        </w:rPr>
        <w:t>（二）停运场所配额扣减方法</w:t>
      </w:r>
    </w:p>
    <w:p>
      <w:pPr>
        <w:pStyle w:val="6"/>
        <w:spacing w:line="560" w:lineRule="exact"/>
        <w:ind w:firstLine="64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停运场所扣减配额=停运场所历史基准年排放量×0.985</w:t>
      </w:r>
      <w:bookmarkEnd w:id="8"/>
    </w:p>
    <w:p>
      <w:pPr>
        <w:pStyle w:val="6"/>
        <w:spacing w:after="0" w:line="560" w:lineRule="exact"/>
        <w:ind w:left="420" w:leftChars="200" w:firstLine="0" w:firstLineChars="0"/>
        <w:contextualSpacing/>
        <w:rPr>
          <w:rFonts w:hint="eastAsia" w:ascii="黑体" w:hAnsi="黑体" w:eastAsia="黑体" w:cs="黑体"/>
          <w:bCs/>
          <w:kern w:val="0"/>
          <w:sz w:val="32"/>
          <w:szCs w:val="32"/>
        </w:rPr>
      </w:pPr>
      <w:r>
        <w:rPr>
          <w:rFonts w:hint="eastAsia" w:ascii="黑体" w:hAnsi="黑体" w:eastAsia="黑体" w:cs="黑体"/>
          <w:bCs/>
          <w:kern w:val="0"/>
          <w:sz w:val="32"/>
          <w:szCs w:val="32"/>
        </w:rPr>
        <w:t>三、新增场所配额</w:t>
      </w:r>
    </w:p>
    <w:p>
      <w:pPr>
        <w:spacing w:line="560" w:lineRule="exact"/>
        <w:ind w:firstLine="640" w:firstLineChars="200"/>
        <w:contextualSpacing/>
        <w:rPr>
          <w:rFonts w:hint="eastAsia" w:ascii="方正楷体_GB2312" w:hAnsi="方正楷体_GB2312" w:eastAsia="方正楷体_GB2312" w:cs="方正楷体_GB2312"/>
          <w:bCs/>
          <w:kern w:val="0"/>
          <w:sz w:val="32"/>
          <w:szCs w:val="32"/>
        </w:rPr>
      </w:pPr>
      <w:r>
        <w:rPr>
          <w:rFonts w:hint="eastAsia" w:ascii="方正楷体_GB2312" w:hAnsi="方正楷体_GB2312" w:eastAsia="方正楷体_GB2312" w:cs="方正楷体_GB2312"/>
          <w:bCs/>
          <w:kern w:val="0"/>
          <w:sz w:val="32"/>
          <w:szCs w:val="32"/>
        </w:rPr>
        <w:t>（一）适用条件及申请要求</w:t>
      </w:r>
    </w:p>
    <w:p>
      <w:pPr>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如2025年度重点排放单位相对于历史基准年存在新投入营运场所且其年度排放</w:t>
      </w:r>
      <w:r>
        <w:rPr>
          <w:rFonts w:hint="eastAsia" w:ascii="仿宋_GB2312" w:hAnsi="仿宋_GB2312" w:eastAsia="仿宋_GB2312" w:cs="仿宋_GB2312"/>
          <w:bCs/>
          <w:kern w:val="0"/>
          <w:sz w:val="32"/>
          <w:szCs w:val="32"/>
          <w:lang w:val="en-US" w:eastAsia="zh-CN"/>
        </w:rPr>
        <w:t>量</w:t>
      </w:r>
      <w:r>
        <w:rPr>
          <w:rFonts w:hint="eastAsia" w:ascii="仿宋_GB2312" w:hAnsi="仿宋_GB2312" w:eastAsia="仿宋_GB2312" w:cs="仿宋_GB2312"/>
          <w:bCs/>
          <w:kern w:val="0"/>
          <w:sz w:val="32"/>
          <w:szCs w:val="32"/>
        </w:rPr>
        <w:t>超过3000吨，重点排放单位应向市生态环境主管部门提交“</w:t>
      </w:r>
      <w:bookmarkStart w:id="9" w:name="OLE_LINK29"/>
      <w:r>
        <w:rPr>
          <w:rFonts w:hint="eastAsia" w:ascii="仿宋_GB2312" w:hAnsi="仿宋_GB2312" w:eastAsia="仿宋_GB2312" w:cs="仿宋_GB2312"/>
          <w:bCs/>
          <w:kern w:val="0"/>
          <w:sz w:val="32"/>
          <w:szCs w:val="32"/>
        </w:rPr>
        <w:t>深圳碳市场历史基准年排放量调整申请和变更事项声明表</w:t>
      </w:r>
      <w:bookmarkEnd w:id="9"/>
      <w:r>
        <w:rPr>
          <w:rFonts w:hint="eastAsia" w:ascii="仿宋_GB2312" w:hAnsi="仿宋_GB2312" w:eastAsia="仿宋_GB2312" w:cs="仿宋_GB2312"/>
          <w:bCs/>
          <w:kern w:val="0"/>
          <w:sz w:val="32"/>
          <w:szCs w:val="32"/>
        </w:rPr>
        <w:t>”（详见下表1）并附上佐证材料，提交材料均需加盖单位公章。</w:t>
      </w:r>
    </w:p>
    <w:p>
      <w:pPr>
        <w:spacing w:line="560" w:lineRule="exact"/>
        <w:ind w:firstLine="640" w:firstLineChars="200"/>
        <w:contextualSpacing/>
        <w:rPr>
          <w:rFonts w:hint="eastAsia" w:ascii="方正楷体_GB2312" w:hAnsi="方正楷体_GB2312" w:eastAsia="方正楷体_GB2312" w:cs="方正楷体_GB2312"/>
          <w:bCs/>
          <w:kern w:val="0"/>
          <w:sz w:val="32"/>
          <w:szCs w:val="32"/>
        </w:rPr>
      </w:pPr>
      <w:r>
        <w:rPr>
          <w:rFonts w:hint="eastAsia" w:ascii="方正楷体_GB2312" w:hAnsi="方正楷体_GB2312" w:eastAsia="方正楷体_GB2312" w:cs="方正楷体_GB2312"/>
          <w:bCs/>
          <w:kern w:val="0"/>
          <w:sz w:val="32"/>
          <w:szCs w:val="32"/>
        </w:rPr>
        <w:t>（二）新增场所配额计算方法</w:t>
      </w:r>
    </w:p>
    <w:p>
      <w:pPr>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新增场所配额=新增场所2025年度碳排放量</w:t>
      </w:r>
    </w:p>
    <w:p>
      <w:pPr>
        <w:rPr>
          <w:rFonts w:hint="eastAsia"/>
        </w:rPr>
      </w:pPr>
    </w:p>
    <w:p>
      <w:pPr>
        <w:rPr>
          <w:rFonts w:hint="eastAsia" w:ascii="方正小标宋简体" w:hAnsi="方正小标宋简体" w:eastAsia="方正小标宋简体" w:cs="方正小标宋简体"/>
          <w:b/>
          <w:bCs/>
          <w:sz w:val="32"/>
          <w:szCs w:val="32"/>
        </w:rPr>
      </w:pPr>
      <w:bookmarkStart w:id="10" w:name="OLE_LINK18"/>
      <w:r>
        <w:rPr>
          <w:rFonts w:hint="eastAsia" w:ascii="方正小标宋简体" w:hAnsi="方正小标宋简体" w:eastAsia="方正小标宋简体" w:cs="方正小标宋简体"/>
          <w:b/>
          <w:bCs/>
          <w:sz w:val="32"/>
          <w:szCs w:val="32"/>
        </w:rPr>
        <w:br w:type="page"/>
      </w:r>
    </w:p>
    <w:p>
      <w:pPr>
        <w:rPr>
          <w:rFonts w:hint="eastAsia" w:ascii="黑体" w:hAnsi="黑体" w:eastAsia="黑体" w:cs="黑体"/>
          <w:sz w:val="32"/>
          <w:szCs w:val="32"/>
        </w:rPr>
      </w:pPr>
      <w:r>
        <w:rPr>
          <w:rFonts w:hint="eastAsia" w:ascii="黑体" w:hAnsi="黑体" w:eastAsia="黑体" w:cs="黑体"/>
          <w:sz w:val="32"/>
          <w:szCs w:val="32"/>
        </w:rPr>
        <w:t>表1</w:t>
      </w:r>
    </w:p>
    <w:p>
      <w:pPr>
        <w:spacing w:after="0" w:line="56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深圳碳市场历史排放法下</w:t>
      </w:r>
      <w:bookmarkStart w:id="11" w:name="OLE_LINK17"/>
      <w:r>
        <w:rPr>
          <w:rFonts w:hint="eastAsia" w:ascii="方正小标宋简体" w:hAnsi="方正小标宋简体" w:eastAsia="方正小标宋简体" w:cs="方正小标宋简体"/>
          <w:sz w:val="32"/>
          <w:szCs w:val="32"/>
        </w:rPr>
        <w:t>重点排放单位</w:t>
      </w:r>
      <w:bookmarkEnd w:id="11"/>
      <w:bookmarkStart w:id="12" w:name="OLE_LINK30"/>
      <w:r>
        <w:rPr>
          <w:rFonts w:hint="eastAsia" w:ascii="方正小标宋简体" w:hAnsi="方正小标宋简体" w:eastAsia="方正小标宋简体" w:cs="方正小标宋简体"/>
          <w:sz w:val="32"/>
          <w:szCs w:val="32"/>
        </w:rPr>
        <w:t>历史基准年排放量</w:t>
      </w:r>
    </w:p>
    <w:p>
      <w:pPr>
        <w:spacing w:after="0" w:line="56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调整申请和变动事项声明表</w:t>
      </w:r>
      <w:bookmarkEnd w:id="12"/>
    </w:p>
    <w:bookmarkEnd w:id="10"/>
    <w:p>
      <w:pPr>
        <w:spacing w:after="0" w:line="560" w:lineRule="exact"/>
        <w:ind w:firstLine="0" w:firstLineChars="0"/>
        <w:jc w:val="center"/>
        <w:rPr>
          <w:rFonts w:hint="eastAsia" w:ascii="黑体" w:hAnsi="黑体" w:eastAsia="黑体" w:cs="黑体"/>
          <w:bCs/>
          <w:kern w:val="0"/>
          <w:sz w:val="28"/>
          <w:szCs w:val="28"/>
        </w:rPr>
      </w:pPr>
      <w:bookmarkStart w:id="13" w:name="OLE_LINK34"/>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012"/>
        <w:gridCol w:w="1423"/>
        <w:gridCol w:w="790"/>
        <w:gridCol w:w="1423"/>
        <w:gridCol w:w="861"/>
        <w:gridCol w:w="1423"/>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gridSpan w:val="8"/>
            <w:shd w:val="clear" w:color="auto" w:fill="E7E6E6" w:themeFill="background2"/>
            <w:vAlign w:val="center"/>
          </w:tcPr>
          <w:p>
            <w:pPr>
              <w:spacing w:after="0" w:line="24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
                <w:bCs w:val="0"/>
                <w:kern w:val="0"/>
                <w:sz w:val="24"/>
                <w:szCs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777" w:type="dxa"/>
            <w:gridSpan w:val="2"/>
            <w:vAlign w:val="center"/>
          </w:tcPr>
          <w:p>
            <w:pPr>
              <w:spacing w:after="0" w:line="24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企业名称</w:t>
            </w:r>
          </w:p>
        </w:tc>
        <w:tc>
          <w:tcPr>
            <w:tcW w:w="2222" w:type="dxa"/>
            <w:gridSpan w:val="2"/>
            <w:vAlign w:val="center"/>
          </w:tcPr>
          <w:p>
            <w:pPr>
              <w:spacing w:after="0" w:line="24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2350" w:type="dxa"/>
            <w:gridSpan w:val="2"/>
            <w:vAlign w:val="center"/>
          </w:tcPr>
          <w:p>
            <w:pPr>
              <w:spacing w:after="0" w:line="240" w:lineRule="auto"/>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统一社会信用代码</w:t>
            </w:r>
          </w:p>
        </w:tc>
        <w:tc>
          <w:tcPr>
            <w:tcW w:w="2173" w:type="dxa"/>
            <w:gridSpan w:val="2"/>
            <w:vAlign w:val="center"/>
          </w:tcPr>
          <w:p>
            <w:pPr>
              <w:spacing w:after="0" w:line="24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77" w:type="dxa"/>
            <w:gridSpan w:val="2"/>
            <w:vAlign w:val="center"/>
          </w:tcPr>
          <w:p>
            <w:pPr>
              <w:spacing w:after="0" w:line="24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联系人姓名</w:t>
            </w:r>
          </w:p>
        </w:tc>
        <w:tc>
          <w:tcPr>
            <w:tcW w:w="2222" w:type="dxa"/>
            <w:gridSpan w:val="2"/>
            <w:vAlign w:val="center"/>
          </w:tcPr>
          <w:p>
            <w:pPr>
              <w:spacing w:after="0" w:line="24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2350" w:type="dxa"/>
            <w:gridSpan w:val="2"/>
            <w:vAlign w:val="center"/>
          </w:tcPr>
          <w:p>
            <w:pPr>
              <w:spacing w:after="0" w:line="240" w:lineRule="auto"/>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联系电话</w:t>
            </w:r>
          </w:p>
        </w:tc>
        <w:tc>
          <w:tcPr>
            <w:tcW w:w="2173" w:type="dxa"/>
            <w:gridSpan w:val="2"/>
            <w:vAlign w:val="center"/>
          </w:tcPr>
          <w:p>
            <w:pPr>
              <w:spacing w:after="0" w:line="24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8"/>
            <w:vAlign w:val="center"/>
          </w:tcPr>
          <w:p>
            <w:pPr>
              <w:spacing w:after="0" w:line="24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总体情况说明：</w:t>
            </w:r>
          </w:p>
          <w:p>
            <w:pPr>
              <w:spacing w:after="0" w:line="240" w:lineRule="auto"/>
              <w:jc w:val="left"/>
              <w:rPr>
                <w:rFonts w:hint="eastAsia" w:ascii="仿宋_GB2312" w:hAnsi="仿宋_GB2312" w:eastAsia="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22" w:type="dxa"/>
            <w:gridSpan w:val="8"/>
            <w:shd w:val="clear" w:color="auto" w:fill="E7E6E6" w:themeFill="background2"/>
            <w:vAlign w:val="center"/>
          </w:tcPr>
          <w:p>
            <w:pPr>
              <w:spacing w:after="0" w:line="240" w:lineRule="auto"/>
              <w:jc w:val="both"/>
              <w:rPr>
                <w:rFonts w:hint="eastAsia" w:ascii="仿宋_GB2312" w:hAnsi="仿宋_GB2312" w:eastAsia="仿宋_GB2312" w:cs="仿宋_GB2312"/>
                <w:bCs/>
                <w:kern w:val="0"/>
                <w:sz w:val="24"/>
                <w:szCs w:val="24"/>
              </w:rPr>
            </w:pPr>
            <w:r>
              <w:rPr>
                <w:rFonts w:hint="eastAsia" w:ascii="仿宋_GB2312" w:hAnsi="仿宋_GB2312" w:eastAsia="仿宋_GB2312" w:cs="仿宋_GB2312"/>
                <w:b/>
                <w:bCs w:val="0"/>
                <w:kern w:val="0"/>
                <w:sz w:val="24"/>
                <w:szCs w:val="24"/>
              </w:rPr>
              <w:t>二、历史基准年调整或履约年相对于历史基准年变更表</w:t>
            </w:r>
          </w:p>
        </w:tc>
      </w:tr>
      <w:bookmark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pPr>
              <w:spacing w:after="0" w:line="560" w:lineRule="exac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年份</w:t>
            </w:r>
          </w:p>
        </w:tc>
        <w:tc>
          <w:tcPr>
            <w:tcW w:w="2393" w:type="dxa"/>
            <w:gridSpan w:val="2"/>
          </w:tcPr>
          <w:p>
            <w:pPr>
              <w:spacing w:after="0" w:line="56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2023年</w:t>
            </w:r>
          </w:p>
        </w:tc>
        <w:tc>
          <w:tcPr>
            <w:tcW w:w="2221" w:type="dxa"/>
            <w:gridSpan w:val="2"/>
          </w:tcPr>
          <w:p>
            <w:pPr>
              <w:spacing w:after="0" w:line="56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2024年</w:t>
            </w:r>
          </w:p>
        </w:tc>
        <w:tc>
          <w:tcPr>
            <w:tcW w:w="2350" w:type="dxa"/>
            <w:gridSpan w:val="2"/>
          </w:tcPr>
          <w:p>
            <w:pPr>
              <w:spacing w:after="0" w:line="56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2025年</w:t>
            </w:r>
          </w:p>
        </w:tc>
        <w:tc>
          <w:tcPr>
            <w:tcW w:w="779" w:type="dxa"/>
          </w:tcPr>
          <w:p>
            <w:pPr>
              <w:spacing w:after="0" w:line="560" w:lineRule="exact"/>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pPr>
              <w:spacing w:after="0" w:line="240" w:lineRule="auto"/>
              <w:rPr>
                <w:rFonts w:hint="eastAsia" w:ascii="仿宋_GB2312" w:hAnsi="仿宋_GB2312" w:eastAsia="仿宋_GB2312" w:cs="仿宋_GB2312"/>
                <w:bCs/>
                <w:kern w:val="0"/>
                <w:sz w:val="24"/>
                <w:szCs w:val="24"/>
              </w:rPr>
            </w:pPr>
          </w:p>
        </w:tc>
        <w:tc>
          <w:tcPr>
            <w:tcW w:w="998" w:type="dxa"/>
            <w:vAlign w:val="center"/>
          </w:tcPr>
          <w:p>
            <w:pPr>
              <w:spacing w:after="0" w:line="240" w:lineRule="auto"/>
              <w:jc w:val="center"/>
              <w:rPr>
                <w:rFonts w:hint="eastAsia" w:ascii="仿宋_GB2312" w:hAnsi="仿宋_GB2312" w:eastAsia="仿宋_GB2312" w:cs="仿宋_GB2312"/>
                <w:bCs/>
                <w:kern w:val="0"/>
                <w:sz w:val="20"/>
                <w:szCs w:val="20"/>
              </w:rPr>
            </w:pPr>
            <w:bookmarkStart w:id="14" w:name="OLE_LINK31"/>
            <w:r>
              <w:rPr>
                <w:rFonts w:hint="eastAsia" w:ascii="仿宋_GB2312" w:hAnsi="仿宋_GB2312" w:eastAsia="仿宋_GB2312" w:cs="仿宋_GB2312"/>
                <w:bCs/>
                <w:kern w:val="0"/>
                <w:sz w:val="20"/>
                <w:szCs w:val="20"/>
              </w:rPr>
              <w:t>边界和情况描述</w:t>
            </w:r>
            <w:bookmarkEnd w:id="14"/>
          </w:p>
        </w:tc>
        <w:tc>
          <w:tcPr>
            <w:tcW w:w="1395" w:type="dxa"/>
            <w:vAlign w:val="center"/>
          </w:tcPr>
          <w:p>
            <w:pPr>
              <w:spacing w:after="0" w:line="240" w:lineRule="auto"/>
              <w:jc w:val="center"/>
              <w:rPr>
                <w:rFonts w:hint="eastAsia" w:ascii="仿宋_GB2312" w:hAnsi="仿宋_GB2312" w:eastAsia="仿宋_GB2312" w:cs="仿宋_GB2312"/>
                <w:bCs/>
                <w:kern w:val="0"/>
                <w:sz w:val="20"/>
                <w:szCs w:val="20"/>
              </w:rPr>
            </w:pPr>
            <w:bookmarkStart w:id="15" w:name="OLE_LINK32"/>
            <w:r>
              <w:rPr>
                <w:rFonts w:hint="eastAsia" w:ascii="仿宋_GB2312" w:hAnsi="仿宋_GB2312" w:eastAsia="仿宋_GB2312" w:cs="仿宋_GB2312"/>
                <w:bCs/>
                <w:kern w:val="0"/>
                <w:sz w:val="20"/>
                <w:szCs w:val="20"/>
              </w:rPr>
              <w:t>碳排放量（吨）</w:t>
            </w:r>
            <w:bookmarkEnd w:id="15"/>
          </w:p>
        </w:tc>
        <w:tc>
          <w:tcPr>
            <w:tcW w:w="827" w:type="dxa"/>
            <w:vAlign w:val="center"/>
          </w:tcPr>
          <w:p>
            <w:pPr>
              <w:spacing w:after="0" w:line="240" w:lineRule="auto"/>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边界和情况描述</w:t>
            </w:r>
          </w:p>
        </w:tc>
        <w:tc>
          <w:tcPr>
            <w:tcW w:w="1394" w:type="dxa"/>
            <w:vAlign w:val="center"/>
          </w:tcPr>
          <w:p>
            <w:pPr>
              <w:spacing w:after="0" w:line="240" w:lineRule="auto"/>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碳排放量（吨）</w:t>
            </w:r>
          </w:p>
        </w:tc>
        <w:tc>
          <w:tcPr>
            <w:tcW w:w="956" w:type="dxa"/>
            <w:vAlign w:val="center"/>
          </w:tcPr>
          <w:p>
            <w:pPr>
              <w:spacing w:after="0" w:line="240" w:lineRule="auto"/>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边界和情况描述</w:t>
            </w:r>
          </w:p>
        </w:tc>
        <w:tc>
          <w:tcPr>
            <w:tcW w:w="1394" w:type="dxa"/>
            <w:vAlign w:val="center"/>
          </w:tcPr>
          <w:p>
            <w:pPr>
              <w:spacing w:after="0" w:line="240" w:lineRule="auto"/>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碳排放量（吨）</w:t>
            </w:r>
          </w:p>
        </w:tc>
        <w:tc>
          <w:tcPr>
            <w:tcW w:w="779" w:type="dxa"/>
            <w:vAlign w:val="center"/>
          </w:tcPr>
          <w:p>
            <w:pPr>
              <w:spacing w:after="0" w:line="240" w:lineRule="auto"/>
              <w:jc w:val="center"/>
              <w:rPr>
                <w:rFonts w:hint="eastAsia" w:ascii="仿宋_GB2312" w:hAnsi="仿宋_GB2312" w:eastAsia="仿宋_GB2312" w:cs="仿宋_GB2312"/>
                <w:bCs/>
                <w:kern w:val="0"/>
                <w:sz w:val="20"/>
                <w:szCs w:val="20"/>
              </w:rPr>
            </w:pPr>
            <w:r>
              <w:rPr>
                <w:rFonts w:hint="eastAsia" w:ascii="仿宋_GB2312" w:hAnsi="仿宋_GB2312" w:eastAsia="仿宋_GB2312" w:cs="仿宋_GB2312"/>
                <w:bCs/>
                <w:kern w:val="0"/>
                <w:sz w:val="20"/>
                <w:szCs w:val="20"/>
              </w:rPr>
              <w:t>变更情况具体说明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779" w:type="dxa"/>
            <w:vAlign w:val="center"/>
          </w:tcPr>
          <w:p>
            <w:pPr>
              <w:spacing w:after="0"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正</w:t>
            </w:r>
            <w:bookmarkStart w:id="16" w:name="OLE_LINK37"/>
            <w:r>
              <w:rPr>
                <w:rFonts w:hint="eastAsia" w:ascii="仿宋_GB2312" w:hAnsi="仿宋_GB2312" w:eastAsia="仿宋_GB2312" w:cs="仿宋_GB2312"/>
                <w:bCs/>
                <w:kern w:val="0"/>
                <w:sz w:val="24"/>
                <w:szCs w:val="24"/>
              </w:rPr>
              <w:t>常场</w:t>
            </w:r>
            <w:bookmarkEnd w:id="16"/>
            <w:r>
              <w:rPr>
                <w:rFonts w:hint="eastAsia" w:ascii="仿宋_GB2312" w:hAnsi="仿宋_GB2312" w:eastAsia="仿宋_GB2312" w:cs="仿宋_GB2312"/>
                <w:bCs/>
                <w:kern w:val="0"/>
                <w:sz w:val="24"/>
                <w:szCs w:val="24"/>
              </w:rPr>
              <w:t>所</w:t>
            </w:r>
          </w:p>
        </w:tc>
        <w:tc>
          <w:tcPr>
            <w:tcW w:w="998" w:type="dxa"/>
            <w:vAlign w:val="center"/>
          </w:tcPr>
          <w:p>
            <w:pPr>
              <w:spacing w:after="0"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w:t>
            </w:r>
          </w:p>
        </w:tc>
        <w:tc>
          <w:tcPr>
            <w:tcW w:w="1395" w:type="dxa"/>
            <w:vAlign w:val="center"/>
          </w:tcPr>
          <w:p>
            <w:pPr>
              <w:spacing w:after="0" w:line="240" w:lineRule="auto"/>
              <w:jc w:val="center"/>
              <w:rPr>
                <w:rFonts w:hint="eastAsia" w:ascii="仿宋_GB2312" w:hAnsi="仿宋_GB2312" w:eastAsia="仿宋_GB2312" w:cs="仿宋_GB2312"/>
                <w:bCs/>
                <w:kern w:val="0"/>
                <w:sz w:val="24"/>
                <w:szCs w:val="24"/>
              </w:rPr>
            </w:pPr>
          </w:p>
        </w:tc>
        <w:tc>
          <w:tcPr>
            <w:tcW w:w="827" w:type="dxa"/>
            <w:vAlign w:val="center"/>
          </w:tcPr>
          <w:p>
            <w:pPr>
              <w:spacing w:after="0" w:line="240" w:lineRule="auto"/>
              <w:jc w:val="center"/>
              <w:rPr>
                <w:rFonts w:hint="eastAsia" w:ascii="仿宋_GB2312" w:hAnsi="仿宋_GB2312" w:eastAsia="仿宋_GB2312" w:cs="仿宋_GB2312"/>
                <w:bCs/>
                <w:kern w:val="0"/>
                <w:sz w:val="24"/>
                <w:szCs w:val="24"/>
              </w:rPr>
            </w:pPr>
          </w:p>
        </w:tc>
        <w:tc>
          <w:tcPr>
            <w:tcW w:w="1394" w:type="dxa"/>
            <w:vAlign w:val="center"/>
          </w:tcPr>
          <w:p>
            <w:pPr>
              <w:spacing w:after="0" w:line="240" w:lineRule="auto"/>
              <w:jc w:val="center"/>
              <w:rPr>
                <w:rFonts w:hint="eastAsia" w:ascii="仿宋_GB2312" w:hAnsi="仿宋_GB2312" w:eastAsia="仿宋_GB2312" w:cs="仿宋_GB2312"/>
                <w:bCs/>
                <w:kern w:val="0"/>
                <w:sz w:val="24"/>
                <w:szCs w:val="24"/>
              </w:rPr>
            </w:pPr>
          </w:p>
        </w:tc>
        <w:tc>
          <w:tcPr>
            <w:tcW w:w="956" w:type="dxa"/>
            <w:vAlign w:val="center"/>
          </w:tcPr>
          <w:p>
            <w:pPr>
              <w:spacing w:after="0" w:line="240" w:lineRule="auto"/>
              <w:jc w:val="center"/>
              <w:rPr>
                <w:rFonts w:hint="eastAsia" w:ascii="仿宋_GB2312" w:hAnsi="仿宋_GB2312" w:eastAsia="仿宋_GB2312" w:cs="仿宋_GB2312"/>
                <w:bCs/>
                <w:kern w:val="0"/>
                <w:sz w:val="24"/>
                <w:szCs w:val="24"/>
              </w:rPr>
            </w:pPr>
          </w:p>
        </w:tc>
        <w:tc>
          <w:tcPr>
            <w:tcW w:w="1394" w:type="dxa"/>
            <w:vAlign w:val="center"/>
          </w:tcPr>
          <w:p>
            <w:pPr>
              <w:spacing w:after="0" w:line="240" w:lineRule="auto"/>
              <w:jc w:val="center"/>
              <w:rPr>
                <w:rFonts w:hint="eastAsia" w:ascii="仿宋_GB2312" w:hAnsi="仿宋_GB2312" w:eastAsia="仿宋_GB2312" w:cs="仿宋_GB2312"/>
                <w:bCs/>
                <w:kern w:val="0"/>
                <w:sz w:val="24"/>
                <w:szCs w:val="24"/>
              </w:rPr>
            </w:pPr>
          </w:p>
        </w:tc>
        <w:tc>
          <w:tcPr>
            <w:tcW w:w="779" w:type="dxa"/>
            <w:vAlign w:val="center"/>
          </w:tcPr>
          <w:p>
            <w:pPr>
              <w:spacing w:after="0" w:line="240" w:lineRule="auto"/>
              <w:jc w:val="center"/>
              <w:rPr>
                <w:rFonts w:hint="eastAsia" w:ascii="仿宋_GB2312" w:hAnsi="仿宋_GB2312" w:eastAsia="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restart"/>
            <w:vAlign w:val="center"/>
          </w:tcPr>
          <w:p>
            <w:pPr>
              <w:spacing w:after="0" w:line="240" w:lineRule="auto"/>
              <w:jc w:val="center"/>
              <w:rPr>
                <w:rFonts w:hint="eastAsia" w:ascii="仿宋_GB2312" w:hAnsi="仿宋_GB2312" w:eastAsia="仿宋_GB2312" w:cs="仿宋_GB2312"/>
                <w:bCs/>
                <w:kern w:val="0"/>
                <w:sz w:val="24"/>
                <w:szCs w:val="24"/>
              </w:rPr>
            </w:pPr>
            <w:bookmarkStart w:id="17" w:name="OLE_LINK36"/>
            <w:r>
              <w:rPr>
                <w:rFonts w:hint="eastAsia" w:ascii="仿宋_GB2312" w:hAnsi="仿宋_GB2312" w:eastAsia="仿宋_GB2312" w:cs="仿宋_GB2312"/>
                <w:bCs/>
                <w:kern w:val="0"/>
                <w:sz w:val="24"/>
                <w:szCs w:val="24"/>
              </w:rPr>
              <w:t>历史基准年异常场所</w:t>
            </w:r>
            <w:bookmarkEnd w:id="17"/>
          </w:p>
        </w:tc>
        <w:tc>
          <w:tcPr>
            <w:tcW w:w="998" w:type="dxa"/>
            <w:vAlign w:val="center"/>
          </w:tcPr>
          <w:p>
            <w:pPr>
              <w:spacing w:after="0"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w:t>
            </w:r>
          </w:p>
        </w:tc>
        <w:tc>
          <w:tcPr>
            <w:tcW w:w="1395" w:type="dxa"/>
            <w:vAlign w:val="center"/>
          </w:tcPr>
          <w:p>
            <w:pPr>
              <w:spacing w:after="0" w:line="240" w:lineRule="auto"/>
              <w:jc w:val="center"/>
              <w:rPr>
                <w:rFonts w:hint="eastAsia" w:ascii="仿宋_GB2312" w:hAnsi="仿宋_GB2312" w:eastAsia="仿宋_GB2312" w:cs="仿宋_GB2312"/>
                <w:bCs/>
                <w:kern w:val="0"/>
                <w:sz w:val="24"/>
                <w:szCs w:val="24"/>
              </w:rPr>
            </w:pPr>
          </w:p>
        </w:tc>
        <w:tc>
          <w:tcPr>
            <w:tcW w:w="827" w:type="dxa"/>
            <w:vAlign w:val="center"/>
          </w:tcPr>
          <w:p>
            <w:pPr>
              <w:spacing w:after="0" w:line="240" w:lineRule="auto"/>
              <w:jc w:val="center"/>
              <w:rPr>
                <w:rFonts w:hint="eastAsia" w:ascii="仿宋_GB2312" w:hAnsi="仿宋_GB2312" w:eastAsia="仿宋_GB2312" w:cs="仿宋_GB2312"/>
                <w:bCs/>
                <w:kern w:val="0"/>
                <w:sz w:val="24"/>
                <w:szCs w:val="24"/>
              </w:rPr>
            </w:pPr>
          </w:p>
        </w:tc>
        <w:tc>
          <w:tcPr>
            <w:tcW w:w="1394" w:type="dxa"/>
            <w:vAlign w:val="center"/>
          </w:tcPr>
          <w:p>
            <w:pPr>
              <w:spacing w:after="0" w:line="240" w:lineRule="auto"/>
              <w:jc w:val="center"/>
              <w:rPr>
                <w:rFonts w:hint="eastAsia" w:ascii="仿宋_GB2312" w:hAnsi="仿宋_GB2312" w:eastAsia="仿宋_GB2312" w:cs="仿宋_GB2312"/>
                <w:bCs/>
                <w:kern w:val="0"/>
                <w:sz w:val="24"/>
                <w:szCs w:val="24"/>
              </w:rPr>
            </w:pPr>
          </w:p>
        </w:tc>
        <w:tc>
          <w:tcPr>
            <w:tcW w:w="956" w:type="dxa"/>
            <w:vAlign w:val="center"/>
          </w:tcPr>
          <w:p>
            <w:pPr>
              <w:spacing w:after="0" w:line="240" w:lineRule="auto"/>
              <w:jc w:val="center"/>
              <w:rPr>
                <w:rFonts w:hint="eastAsia" w:ascii="仿宋_GB2312" w:hAnsi="仿宋_GB2312" w:eastAsia="仿宋_GB2312" w:cs="仿宋_GB2312"/>
                <w:bCs/>
                <w:kern w:val="0"/>
                <w:sz w:val="24"/>
                <w:szCs w:val="24"/>
              </w:rPr>
            </w:pPr>
          </w:p>
        </w:tc>
        <w:tc>
          <w:tcPr>
            <w:tcW w:w="1394" w:type="dxa"/>
            <w:vAlign w:val="center"/>
          </w:tcPr>
          <w:p>
            <w:pPr>
              <w:spacing w:after="0" w:line="240" w:lineRule="auto"/>
              <w:jc w:val="center"/>
              <w:rPr>
                <w:rFonts w:hint="eastAsia" w:ascii="仿宋_GB2312" w:hAnsi="仿宋_GB2312" w:eastAsia="仿宋_GB2312" w:cs="仿宋_GB2312"/>
                <w:bCs/>
                <w:kern w:val="0"/>
                <w:sz w:val="24"/>
                <w:szCs w:val="24"/>
              </w:rPr>
            </w:pPr>
          </w:p>
        </w:tc>
        <w:tc>
          <w:tcPr>
            <w:tcW w:w="779" w:type="dxa"/>
            <w:vAlign w:val="center"/>
          </w:tcPr>
          <w:p>
            <w:pPr>
              <w:spacing w:after="0" w:line="240" w:lineRule="auto"/>
              <w:jc w:val="center"/>
              <w:rPr>
                <w:rFonts w:hint="eastAsia" w:ascii="仿宋_GB2312" w:hAnsi="仿宋_GB2312" w:eastAsia="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779" w:type="dxa"/>
            <w:vMerge w:val="continue"/>
          </w:tcPr>
          <w:p>
            <w:pPr>
              <w:spacing w:line="240" w:lineRule="auto"/>
              <w:rPr>
                <w:rFonts w:hint="eastAsia" w:ascii="仿宋_GB2312" w:hAnsi="仿宋_GB2312" w:eastAsia="仿宋_GB2312" w:cs="仿宋_GB2312"/>
                <w:sz w:val="24"/>
                <w:szCs w:val="24"/>
              </w:rPr>
            </w:pPr>
          </w:p>
        </w:tc>
        <w:tc>
          <w:tcPr>
            <w:tcW w:w="998" w:type="dxa"/>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95" w:type="dxa"/>
            <w:vAlign w:val="center"/>
          </w:tcPr>
          <w:p>
            <w:pPr>
              <w:spacing w:line="240" w:lineRule="auto"/>
              <w:jc w:val="center"/>
              <w:rPr>
                <w:rFonts w:hint="eastAsia" w:ascii="仿宋_GB2312" w:hAnsi="仿宋_GB2312" w:eastAsia="仿宋_GB2312" w:cs="仿宋_GB2312"/>
                <w:sz w:val="24"/>
                <w:szCs w:val="24"/>
              </w:rPr>
            </w:pPr>
          </w:p>
        </w:tc>
        <w:tc>
          <w:tcPr>
            <w:tcW w:w="827" w:type="dxa"/>
            <w:vAlign w:val="center"/>
          </w:tcPr>
          <w:p>
            <w:pPr>
              <w:spacing w:line="240" w:lineRule="auto"/>
              <w:jc w:val="center"/>
              <w:rPr>
                <w:rFonts w:hint="eastAsia" w:ascii="仿宋_GB2312" w:hAnsi="仿宋_GB2312" w:eastAsia="仿宋_GB2312" w:cs="仿宋_GB2312"/>
                <w:sz w:val="24"/>
                <w:szCs w:val="24"/>
              </w:rPr>
            </w:pPr>
          </w:p>
        </w:tc>
        <w:tc>
          <w:tcPr>
            <w:tcW w:w="1394" w:type="dxa"/>
            <w:vAlign w:val="center"/>
          </w:tcPr>
          <w:p>
            <w:pPr>
              <w:spacing w:line="240" w:lineRule="auto"/>
              <w:jc w:val="center"/>
              <w:rPr>
                <w:rFonts w:hint="eastAsia" w:ascii="仿宋_GB2312" w:hAnsi="仿宋_GB2312" w:eastAsia="仿宋_GB2312" w:cs="仿宋_GB2312"/>
                <w:sz w:val="24"/>
                <w:szCs w:val="24"/>
              </w:rPr>
            </w:pPr>
          </w:p>
        </w:tc>
        <w:tc>
          <w:tcPr>
            <w:tcW w:w="956" w:type="dxa"/>
            <w:vAlign w:val="center"/>
          </w:tcPr>
          <w:p>
            <w:pPr>
              <w:spacing w:line="240" w:lineRule="auto"/>
              <w:jc w:val="center"/>
              <w:rPr>
                <w:rFonts w:hint="eastAsia" w:ascii="仿宋_GB2312" w:hAnsi="仿宋_GB2312" w:eastAsia="仿宋_GB2312" w:cs="仿宋_GB2312"/>
                <w:sz w:val="24"/>
                <w:szCs w:val="24"/>
              </w:rPr>
            </w:pPr>
          </w:p>
        </w:tc>
        <w:tc>
          <w:tcPr>
            <w:tcW w:w="1394" w:type="dxa"/>
            <w:vAlign w:val="center"/>
          </w:tcPr>
          <w:p>
            <w:pPr>
              <w:spacing w:line="240" w:lineRule="auto"/>
              <w:jc w:val="center"/>
              <w:rPr>
                <w:rFonts w:hint="eastAsia" w:ascii="仿宋_GB2312" w:hAnsi="仿宋_GB2312" w:eastAsia="仿宋_GB2312" w:cs="仿宋_GB2312"/>
                <w:sz w:val="24"/>
                <w:szCs w:val="24"/>
              </w:rPr>
            </w:pPr>
          </w:p>
        </w:tc>
        <w:tc>
          <w:tcPr>
            <w:tcW w:w="779" w:type="dxa"/>
            <w:vAlign w:val="center"/>
          </w:tcPr>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tcPr>
          <w:p>
            <w:pPr>
              <w:spacing w:line="240" w:lineRule="auto"/>
              <w:rPr>
                <w:rFonts w:hint="eastAsia" w:ascii="仿宋_GB2312" w:hAnsi="仿宋_GB2312" w:eastAsia="仿宋_GB2312" w:cs="仿宋_GB2312"/>
                <w:sz w:val="24"/>
                <w:szCs w:val="24"/>
              </w:rPr>
            </w:pPr>
          </w:p>
        </w:tc>
        <w:tc>
          <w:tcPr>
            <w:tcW w:w="998" w:type="dxa"/>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Cs/>
                <w:kern w:val="0"/>
                <w:sz w:val="24"/>
                <w:szCs w:val="24"/>
              </w:rPr>
              <w:t>可根据实际需要增加行</w:t>
            </w:r>
          </w:p>
        </w:tc>
        <w:tc>
          <w:tcPr>
            <w:tcW w:w="1395" w:type="dxa"/>
            <w:vAlign w:val="center"/>
          </w:tcPr>
          <w:p>
            <w:pPr>
              <w:spacing w:line="240" w:lineRule="auto"/>
              <w:jc w:val="center"/>
              <w:rPr>
                <w:rFonts w:hint="eastAsia" w:ascii="仿宋_GB2312" w:hAnsi="仿宋_GB2312" w:eastAsia="仿宋_GB2312" w:cs="仿宋_GB2312"/>
                <w:sz w:val="24"/>
                <w:szCs w:val="24"/>
              </w:rPr>
            </w:pPr>
          </w:p>
        </w:tc>
        <w:tc>
          <w:tcPr>
            <w:tcW w:w="827" w:type="dxa"/>
            <w:vAlign w:val="center"/>
          </w:tcPr>
          <w:p>
            <w:pPr>
              <w:spacing w:line="240" w:lineRule="auto"/>
              <w:jc w:val="center"/>
              <w:rPr>
                <w:rFonts w:hint="eastAsia" w:ascii="仿宋_GB2312" w:hAnsi="仿宋_GB2312" w:eastAsia="仿宋_GB2312" w:cs="仿宋_GB2312"/>
                <w:sz w:val="24"/>
                <w:szCs w:val="24"/>
              </w:rPr>
            </w:pPr>
          </w:p>
        </w:tc>
        <w:tc>
          <w:tcPr>
            <w:tcW w:w="1394" w:type="dxa"/>
            <w:vAlign w:val="center"/>
          </w:tcPr>
          <w:p>
            <w:pPr>
              <w:spacing w:line="240" w:lineRule="auto"/>
              <w:jc w:val="center"/>
              <w:rPr>
                <w:rFonts w:hint="eastAsia" w:ascii="仿宋_GB2312" w:hAnsi="仿宋_GB2312" w:eastAsia="仿宋_GB2312" w:cs="仿宋_GB2312"/>
                <w:sz w:val="24"/>
                <w:szCs w:val="24"/>
              </w:rPr>
            </w:pPr>
          </w:p>
        </w:tc>
        <w:tc>
          <w:tcPr>
            <w:tcW w:w="956" w:type="dxa"/>
            <w:vAlign w:val="center"/>
          </w:tcPr>
          <w:p>
            <w:pPr>
              <w:spacing w:line="240" w:lineRule="auto"/>
              <w:jc w:val="center"/>
              <w:rPr>
                <w:rFonts w:hint="eastAsia" w:ascii="仿宋_GB2312" w:hAnsi="仿宋_GB2312" w:eastAsia="仿宋_GB2312" w:cs="仿宋_GB2312"/>
                <w:sz w:val="24"/>
                <w:szCs w:val="24"/>
              </w:rPr>
            </w:pPr>
          </w:p>
        </w:tc>
        <w:tc>
          <w:tcPr>
            <w:tcW w:w="1394" w:type="dxa"/>
            <w:vAlign w:val="center"/>
          </w:tcPr>
          <w:p>
            <w:pPr>
              <w:spacing w:line="240" w:lineRule="auto"/>
              <w:jc w:val="center"/>
              <w:rPr>
                <w:rFonts w:hint="eastAsia" w:ascii="仿宋_GB2312" w:hAnsi="仿宋_GB2312" w:eastAsia="仿宋_GB2312" w:cs="仿宋_GB2312"/>
                <w:sz w:val="24"/>
                <w:szCs w:val="24"/>
              </w:rPr>
            </w:pPr>
          </w:p>
        </w:tc>
        <w:tc>
          <w:tcPr>
            <w:tcW w:w="779" w:type="dxa"/>
            <w:vAlign w:val="center"/>
          </w:tcPr>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restart"/>
            <w:vAlign w:val="center"/>
          </w:tcPr>
          <w:p>
            <w:pPr>
              <w:spacing w:line="240" w:lineRule="auto"/>
              <w:jc w:val="center"/>
              <w:rPr>
                <w:rFonts w:hint="eastAsia" w:ascii="仿宋_GB2312" w:hAnsi="仿宋_GB2312" w:eastAsia="仿宋_GB2312" w:cs="仿宋_GB2312"/>
                <w:sz w:val="24"/>
                <w:szCs w:val="24"/>
              </w:rPr>
            </w:pPr>
            <w:bookmarkStart w:id="18" w:name="OLE_LINK33"/>
            <w:r>
              <w:rPr>
                <w:rFonts w:hint="eastAsia" w:ascii="仿宋_GB2312" w:hAnsi="仿宋_GB2312" w:eastAsia="仿宋_GB2312" w:cs="仿宋_GB2312"/>
                <w:bCs/>
                <w:kern w:val="0"/>
                <w:sz w:val="24"/>
                <w:szCs w:val="24"/>
              </w:rPr>
              <w:t>相对于历史基准年关停或暂停营运场所</w:t>
            </w:r>
            <w:bookmarkEnd w:id="18"/>
          </w:p>
        </w:tc>
        <w:tc>
          <w:tcPr>
            <w:tcW w:w="998" w:type="dxa"/>
            <w:vAlign w:val="center"/>
          </w:tcPr>
          <w:p>
            <w:pPr>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w:t>
            </w:r>
          </w:p>
        </w:tc>
        <w:tc>
          <w:tcPr>
            <w:tcW w:w="1395" w:type="dxa"/>
            <w:vAlign w:val="center"/>
          </w:tcPr>
          <w:p>
            <w:pPr>
              <w:spacing w:line="240" w:lineRule="auto"/>
              <w:jc w:val="center"/>
              <w:rPr>
                <w:rFonts w:hint="eastAsia" w:ascii="仿宋_GB2312" w:hAnsi="仿宋_GB2312" w:eastAsia="仿宋_GB2312" w:cs="仿宋_GB2312"/>
                <w:sz w:val="24"/>
                <w:szCs w:val="24"/>
              </w:rPr>
            </w:pPr>
          </w:p>
        </w:tc>
        <w:tc>
          <w:tcPr>
            <w:tcW w:w="827" w:type="dxa"/>
            <w:vAlign w:val="center"/>
          </w:tcPr>
          <w:p>
            <w:pPr>
              <w:spacing w:line="240" w:lineRule="auto"/>
              <w:jc w:val="center"/>
              <w:rPr>
                <w:rFonts w:hint="eastAsia" w:ascii="仿宋_GB2312" w:hAnsi="仿宋_GB2312" w:eastAsia="仿宋_GB2312" w:cs="仿宋_GB2312"/>
                <w:sz w:val="24"/>
                <w:szCs w:val="24"/>
              </w:rPr>
            </w:pPr>
          </w:p>
        </w:tc>
        <w:tc>
          <w:tcPr>
            <w:tcW w:w="1394" w:type="dxa"/>
            <w:vAlign w:val="center"/>
          </w:tcPr>
          <w:p>
            <w:pPr>
              <w:spacing w:line="240" w:lineRule="auto"/>
              <w:jc w:val="center"/>
              <w:rPr>
                <w:rFonts w:hint="eastAsia" w:ascii="仿宋_GB2312" w:hAnsi="仿宋_GB2312" w:eastAsia="仿宋_GB2312" w:cs="仿宋_GB2312"/>
                <w:sz w:val="24"/>
                <w:szCs w:val="24"/>
              </w:rPr>
            </w:pPr>
          </w:p>
        </w:tc>
        <w:tc>
          <w:tcPr>
            <w:tcW w:w="956" w:type="dxa"/>
            <w:vAlign w:val="center"/>
          </w:tcPr>
          <w:p>
            <w:pPr>
              <w:spacing w:line="240" w:lineRule="auto"/>
              <w:jc w:val="center"/>
              <w:rPr>
                <w:rFonts w:hint="eastAsia" w:ascii="仿宋_GB2312" w:hAnsi="仿宋_GB2312" w:eastAsia="仿宋_GB2312" w:cs="仿宋_GB2312"/>
                <w:sz w:val="24"/>
                <w:szCs w:val="24"/>
              </w:rPr>
            </w:pPr>
          </w:p>
        </w:tc>
        <w:tc>
          <w:tcPr>
            <w:tcW w:w="1394" w:type="dxa"/>
            <w:vAlign w:val="center"/>
          </w:tcPr>
          <w:p>
            <w:pPr>
              <w:spacing w:line="240" w:lineRule="auto"/>
              <w:jc w:val="center"/>
              <w:rPr>
                <w:rFonts w:hint="eastAsia" w:ascii="仿宋_GB2312" w:hAnsi="仿宋_GB2312" w:eastAsia="仿宋_GB2312" w:cs="仿宋_GB2312"/>
                <w:sz w:val="24"/>
                <w:szCs w:val="24"/>
              </w:rPr>
            </w:pPr>
          </w:p>
        </w:tc>
        <w:tc>
          <w:tcPr>
            <w:tcW w:w="779" w:type="dxa"/>
            <w:vAlign w:val="center"/>
          </w:tcPr>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spacing w:line="240" w:lineRule="auto"/>
              <w:jc w:val="center"/>
              <w:rPr>
                <w:rFonts w:hint="eastAsia" w:ascii="仿宋_GB2312" w:hAnsi="仿宋_GB2312" w:eastAsia="仿宋_GB2312" w:cs="仿宋_GB2312"/>
                <w:sz w:val="24"/>
                <w:szCs w:val="24"/>
              </w:rPr>
            </w:pPr>
          </w:p>
        </w:tc>
        <w:tc>
          <w:tcPr>
            <w:tcW w:w="998" w:type="dxa"/>
            <w:vAlign w:val="center"/>
          </w:tcPr>
          <w:p>
            <w:pPr>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w:t>
            </w:r>
          </w:p>
        </w:tc>
        <w:tc>
          <w:tcPr>
            <w:tcW w:w="1395" w:type="dxa"/>
            <w:vAlign w:val="center"/>
          </w:tcPr>
          <w:p>
            <w:pPr>
              <w:spacing w:line="240" w:lineRule="auto"/>
              <w:jc w:val="center"/>
              <w:rPr>
                <w:rFonts w:hint="eastAsia" w:ascii="仿宋_GB2312" w:hAnsi="仿宋_GB2312" w:eastAsia="仿宋_GB2312" w:cs="仿宋_GB2312"/>
                <w:sz w:val="24"/>
                <w:szCs w:val="24"/>
              </w:rPr>
            </w:pPr>
          </w:p>
        </w:tc>
        <w:tc>
          <w:tcPr>
            <w:tcW w:w="827" w:type="dxa"/>
            <w:vAlign w:val="center"/>
          </w:tcPr>
          <w:p>
            <w:pPr>
              <w:spacing w:line="240" w:lineRule="auto"/>
              <w:jc w:val="center"/>
              <w:rPr>
                <w:rFonts w:hint="eastAsia" w:ascii="仿宋_GB2312" w:hAnsi="仿宋_GB2312" w:eastAsia="仿宋_GB2312" w:cs="仿宋_GB2312"/>
                <w:sz w:val="24"/>
                <w:szCs w:val="24"/>
              </w:rPr>
            </w:pPr>
          </w:p>
        </w:tc>
        <w:tc>
          <w:tcPr>
            <w:tcW w:w="1394" w:type="dxa"/>
            <w:vAlign w:val="center"/>
          </w:tcPr>
          <w:p>
            <w:pPr>
              <w:spacing w:line="240" w:lineRule="auto"/>
              <w:jc w:val="center"/>
              <w:rPr>
                <w:rFonts w:hint="eastAsia" w:ascii="仿宋_GB2312" w:hAnsi="仿宋_GB2312" w:eastAsia="仿宋_GB2312" w:cs="仿宋_GB2312"/>
                <w:sz w:val="24"/>
                <w:szCs w:val="24"/>
              </w:rPr>
            </w:pPr>
          </w:p>
        </w:tc>
        <w:tc>
          <w:tcPr>
            <w:tcW w:w="956" w:type="dxa"/>
            <w:vAlign w:val="center"/>
          </w:tcPr>
          <w:p>
            <w:pPr>
              <w:spacing w:line="240" w:lineRule="auto"/>
              <w:jc w:val="center"/>
              <w:rPr>
                <w:rFonts w:hint="eastAsia" w:ascii="仿宋_GB2312" w:hAnsi="仿宋_GB2312" w:eastAsia="仿宋_GB2312" w:cs="仿宋_GB2312"/>
                <w:sz w:val="24"/>
                <w:szCs w:val="24"/>
              </w:rPr>
            </w:pPr>
          </w:p>
        </w:tc>
        <w:tc>
          <w:tcPr>
            <w:tcW w:w="1394" w:type="dxa"/>
            <w:vAlign w:val="center"/>
          </w:tcPr>
          <w:p>
            <w:pPr>
              <w:spacing w:line="240" w:lineRule="auto"/>
              <w:jc w:val="center"/>
              <w:rPr>
                <w:rFonts w:hint="eastAsia" w:ascii="仿宋_GB2312" w:hAnsi="仿宋_GB2312" w:eastAsia="仿宋_GB2312" w:cs="仿宋_GB2312"/>
                <w:sz w:val="24"/>
                <w:szCs w:val="24"/>
              </w:rPr>
            </w:pPr>
          </w:p>
        </w:tc>
        <w:tc>
          <w:tcPr>
            <w:tcW w:w="779" w:type="dxa"/>
            <w:vAlign w:val="center"/>
          </w:tcPr>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spacing w:line="240" w:lineRule="auto"/>
              <w:jc w:val="center"/>
              <w:rPr>
                <w:rFonts w:hint="eastAsia" w:ascii="仿宋_GB2312" w:hAnsi="仿宋_GB2312" w:eastAsia="仿宋_GB2312" w:cs="仿宋_GB2312"/>
                <w:sz w:val="24"/>
                <w:szCs w:val="24"/>
              </w:rPr>
            </w:pPr>
          </w:p>
        </w:tc>
        <w:tc>
          <w:tcPr>
            <w:tcW w:w="998" w:type="dxa"/>
            <w:vAlign w:val="center"/>
          </w:tcPr>
          <w:p>
            <w:pPr>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w:t>
            </w:r>
          </w:p>
        </w:tc>
        <w:tc>
          <w:tcPr>
            <w:tcW w:w="1395" w:type="dxa"/>
            <w:vAlign w:val="center"/>
          </w:tcPr>
          <w:p>
            <w:pPr>
              <w:spacing w:line="240" w:lineRule="auto"/>
              <w:jc w:val="center"/>
              <w:rPr>
                <w:rFonts w:hint="eastAsia" w:ascii="仿宋_GB2312" w:hAnsi="仿宋_GB2312" w:eastAsia="仿宋_GB2312" w:cs="仿宋_GB2312"/>
                <w:sz w:val="24"/>
                <w:szCs w:val="24"/>
              </w:rPr>
            </w:pPr>
          </w:p>
        </w:tc>
        <w:tc>
          <w:tcPr>
            <w:tcW w:w="827" w:type="dxa"/>
            <w:vAlign w:val="center"/>
          </w:tcPr>
          <w:p>
            <w:pPr>
              <w:spacing w:line="240" w:lineRule="auto"/>
              <w:jc w:val="center"/>
              <w:rPr>
                <w:rFonts w:hint="eastAsia" w:ascii="仿宋_GB2312" w:hAnsi="仿宋_GB2312" w:eastAsia="仿宋_GB2312" w:cs="仿宋_GB2312"/>
                <w:sz w:val="24"/>
                <w:szCs w:val="24"/>
              </w:rPr>
            </w:pPr>
          </w:p>
        </w:tc>
        <w:tc>
          <w:tcPr>
            <w:tcW w:w="1394" w:type="dxa"/>
            <w:vAlign w:val="center"/>
          </w:tcPr>
          <w:p>
            <w:pPr>
              <w:spacing w:line="240" w:lineRule="auto"/>
              <w:jc w:val="center"/>
              <w:rPr>
                <w:rFonts w:hint="eastAsia" w:ascii="仿宋_GB2312" w:hAnsi="仿宋_GB2312" w:eastAsia="仿宋_GB2312" w:cs="仿宋_GB2312"/>
                <w:sz w:val="24"/>
                <w:szCs w:val="24"/>
              </w:rPr>
            </w:pPr>
          </w:p>
        </w:tc>
        <w:tc>
          <w:tcPr>
            <w:tcW w:w="956" w:type="dxa"/>
            <w:vAlign w:val="center"/>
          </w:tcPr>
          <w:p>
            <w:pPr>
              <w:spacing w:line="240" w:lineRule="auto"/>
              <w:jc w:val="center"/>
              <w:rPr>
                <w:rFonts w:hint="eastAsia" w:ascii="仿宋_GB2312" w:hAnsi="仿宋_GB2312" w:eastAsia="仿宋_GB2312" w:cs="仿宋_GB2312"/>
                <w:sz w:val="24"/>
                <w:szCs w:val="24"/>
              </w:rPr>
            </w:pPr>
          </w:p>
        </w:tc>
        <w:tc>
          <w:tcPr>
            <w:tcW w:w="1394" w:type="dxa"/>
            <w:vAlign w:val="center"/>
          </w:tcPr>
          <w:p>
            <w:pPr>
              <w:spacing w:line="240" w:lineRule="auto"/>
              <w:jc w:val="center"/>
              <w:rPr>
                <w:rFonts w:hint="eastAsia" w:ascii="仿宋_GB2312" w:hAnsi="仿宋_GB2312" w:eastAsia="仿宋_GB2312" w:cs="仿宋_GB2312"/>
                <w:sz w:val="24"/>
                <w:szCs w:val="24"/>
              </w:rPr>
            </w:pPr>
          </w:p>
        </w:tc>
        <w:tc>
          <w:tcPr>
            <w:tcW w:w="779" w:type="dxa"/>
            <w:vAlign w:val="center"/>
          </w:tcPr>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spacing w:line="240" w:lineRule="auto"/>
              <w:jc w:val="center"/>
              <w:rPr>
                <w:rFonts w:hint="eastAsia" w:ascii="仿宋_GB2312" w:hAnsi="仿宋_GB2312" w:eastAsia="仿宋_GB2312" w:cs="仿宋_GB2312"/>
                <w:sz w:val="24"/>
                <w:szCs w:val="24"/>
              </w:rPr>
            </w:pPr>
          </w:p>
        </w:tc>
        <w:tc>
          <w:tcPr>
            <w:tcW w:w="998" w:type="dxa"/>
            <w:vAlign w:val="center"/>
          </w:tcPr>
          <w:p>
            <w:pPr>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可根据实际需要增加行</w:t>
            </w:r>
          </w:p>
        </w:tc>
        <w:tc>
          <w:tcPr>
            <w:tcW w:w="1395" w:type="dxa"/>
            <w:vAlign w:val="center"/>
          </w:tcPr>
          <w:p>
            <w:pPr>
              <w:spacing w:line="240" w:lineRule="auto"/>
              <w:jc w:val="center"/>
              <w:rPr>
                <w:rFonts w:hint="eastAsia" w:ascii="仿宋_GB2312" w:hAnsi="仿宋_GB2312" w:eastAsia="仿宋_GB2312" w:cs="仿宋_GB2312"/>
                <w:sz w:val="24"/>
                <w:szCs w:val="24"/>
              </w:rPr>
            </w:pPr>
          </w:p>
        </w:tc>
        <w:tc>
          <w:tcPr>
            <w:tcW w:w="827" w:type="dxa"/>
            <w:vAlign w:val="center"/>
          </w:tcPr>
          <w:p>
            <w:pPr>
              <w:spacing w:line="240" w:lineRule="auto"/>
              <w:jc w:val="center"/>
              <w:rPr>
                <w:rFonts w:hint="eastAsia" w:ascii="仿宋_GB2312" w:hAnsi="仿宋_GB2312" w:eastAsia="仿宋_GB2312" w:cs="仿宋_GB2312"/>
                <w:sz w:val="24"/>
                <w:szCs w:val="24"/>
              </w:rPr>
            </w:pPr>
          </w:p>
        </w:tc>
        <w:tc>
          <w:tcPr>
            <w:tcW w:w="1394" w:type="dxa"/>
            <w:vAlign w:val="center"/>
          </w:tcPr>
          <w:p>
            <w:pPr>
              <w:spacing w:line="240" w:lineRule="auto"/>
              <w:jc w:val="center"/>
              <w:rPr>
                <w:rFonts w:hint="eastAsia" w:ascii="仿宋_GB2312" w:hAnsi="仿宋_GB2312" w:eastAsia="仿宋_GB2312" w:cs="仿宋_GB2312"/>
                <w:sz w:val="24"/>
                <w:szCs w:val="24"/>
              </w:rPr>
            </w:pPr>
          </w:p>
        </w:tc>
        <w:tc>
          <w:tcPr>
            <w:tcW w:w="956" w:type="dxa"/>
            <w:vAlign w:val="center"/>
          </w:tcPr>
          <w:p>
            <w:pPr>
              <w:spacing w:line="240" w:lineRule="auto"/>
              <w:jc w:val="center"/>
              <w:rPr>
                <w:rFonts w:hint="eastAsia" w:ascii="仿宋_GB2312" w:hAnsi="仿宋_GB2312" w:eastAsia="仿宋_GB2312" w:cs="仿宋_GB2312"/>
                <w:sz w:val="24"/>
                <w:szCs w:val="24"/>
              </w:rPr>
            </w:pPr>
          </w:p>
        </w:tc>
        <w:tc>
          <w:tcPr>
            <w:tcW w:w="1394" w:type="dxa"/>
            <w:vAlign w:val="center"/>
          </w:tcPr>
          <w:p>
            <w:pPr>
              <w:spacing w:line="240" w:lineRule="auto"/>
              <w:jc w:val="center"/>
              <w:rPr>
                <w:rFonts w:hint="eastAsia" w:ascii="仿宋_GB2312" w:hAnsi="仿宋_GB2312" w:eastAsia="仿宋_GB2312" w:cs="仿宋_GB2312"/>
                <w:sz w:val="24"/>
                <w:szCs w:val="24"/>
              </w:rPr>
            </w:pPr>
          </w:p>
        </w:tc>
        <w:tc>
          <w:tcPr>
            <w:tcW w:w="779" w:type="dxa"/>
            <w:vAlign w:val="center"/>
          </w:tcPr>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restart"/>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Cs/>
                <w:kern w:val="0"/>
                <w:sz w:val="24"/>
                <w:szCs w:val="24"/>
              </w:rPr>
              <w:t>相对于历史基准年新增营运场所</w:t>
            </w:r>
          </w:p>
        </w:tc>
        <w:tc>
          <w:tcPr>
            <w:tcW w:w="998" w:type="dxa"/>
            <w:vAlign w:val="center"/>
          </w:tcPr>
          <w:p>
            <w:pPr>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w:t>
            </w:r>
          </w:p>
        </w:tc>
        <w:tc>
          <w:tcPr>
            <w:tcW w:w="1395" w:type="dxa"/>
            <w:vAlign w:val="center"/>
          </w:tcPr>
          <w:p>
            <w:pPr>
              <w:spacing w:line="240" w:lineRule="auto"/>
              <w:jc w:val="center"/>
              <w:rPr>
                <w:rFonts w:hint="eastAsia" w:ascii="仿宋_GB2312" w:hAnsi="仿宋_GB2312" w:eastAsia="仿宋_GB2312" w:cs="仿宋_GB2312"/>
                <w:sz w:val="24"/>
                <w:szCs w:val="24"/>
              </w:rPr>
            </w:pPr>
          </w:p>
        </w:tc>
        <w:tc>
          <w:tcPr>
            <w:tcW w:w="827" w:type="dxa"/>
            <w:vAlign w:val="center"/>
          </w:tcPr>
          <w:p>
            <w:pPr>
              <w:spacing w:line="240" w:lineRule="auto"/>
              <w:jc w:val="center"/>
              <w:rPr>
                <w:rFonts w:hint="eastAsia" w:ascii="仿宋_GB2312" w:hAnsi="仿宋_GB2312" w:eastAsia="仿宋_GB2312" w:cs="仿宋_GB2312"/>
                <w:sz w:val="24"/>
                <w:szCs w:val="24"/>
              </w:rPr>
            </w:pPr>
          </w:p>
        </w:tc>
        <w:tc>
          <w:tcPr>
            <w:tcW w:w="1394" w:type="dxa"/>
            <w:vAlign w:val="center"/>
          </w:tcPr>
          <w:p>
            <w:pPr>
              <w:spacing w:line="240" w:lineRule="auto"/>
              <w:jc w:val="center"/>
              <w:rPr>
                <w:rFonts w:hint="eastAsia" w:ascii="仿宋_GB2312" w:hAnsi="仿宋_GB2312" w:eastAsia="仿宋_GB2312" w:cs="仿宋_GB2312"/>
                <w:sz w:val="24"/>
                <w:szCs w:val="24"/>
              </w:rPr>
            </w:pPr>
          </w:p>
        </w:tc>
        <w:tc>
          <w:tcPr>
            <w:tcW w:w="956" w:type="dxa"/>
            <w:vAlign w:val="center"/>
          </w:tcPr>
          <w:p>
            <w:pPr>
              <w:spacing w:line="240" w:lineRule="auto"/>
              <w:jc w:val="center"/>
              <w:rPr>
                <w:rFonts w:hint="eastAsia" w:ascii="仿宋_GB2312" w:hAnsi="仿宋_GB2312" w:eastAsia="仿宋_GB2312" w:cs="仿宋_GB2312"/>
                <w:sz w:val="24"/>
                <w:szCs w:val="24"/>
              </w:rPr>
            </w:pPr>
          </w:p>
        </w:tc>
        <w:tc>
          <w:tcPr>
            <w:tcW w:w="1394" w:type="dxa"/>
            <w:vAlign w:val="center"/>
          </w:tcPr>
          <w:p>
            <w:pPr>
              <w:spacing w:line="240" w:lineRule="auto"/>
              <w:jc w:val="center"/>
              <w:rPr>
                <w:rFonts w:hint="eastAsia" w:ascii="仿宋_GB2312" w:hAnsi="仿宋_GB2312" w:eastAsia="仿宋_GB2312" w:cs="仿宋_GB2312"/>
                <w:sz w:val="24"/>
                <w:szCs w:val="24"/>
              </w:rPr>
            </w:pPr>
          </w:p>
        </w:tc>
        <w:tc>
          <w:tcPr>
            <w:tcW w:w="779" w:type="dxa"/>
            <w:vAlign w:val="center"/>
          </w:tcPr>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tcPr>
          <w:p>
            <w:pPr>
              <w:spacing w:line="240" w:lineRule="auto"/>
              <w:rPr>
                <w:rFonts w:hint="eastAsia" w:ascii="仿宋_GB2312" w:hAnsi="仿宋_GB2312" w:eastAsia="仿宋_GB2312" w:cs="仿宋_GB2312"/>
                <w:sz w:val="24"/>
                <w:szCs w:val="24"/>
              </w:rPr>
            </w:pPr>
          </w:p>
        </w:tc>
        <w:tc>
          <w:tcPr>
            <w:tcW w:w="998" w:type="dxa"/>
            <w:vAlign w:val="center"/>
          </w:tcPr>
          <w:p>
            <w:pPr>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w:t>
            </w:r>
          </w:p>
        </w:tc>
        <w:tc>
          <w:tcPr>
            <w:tcW w:w="1395" w:type="dxa"/>
            <w:vAlign w:val="center"/>
          </w:tcPr>
          <w:p>
            <w:pPr>
              <w:spacing w:line="240" w:lineRule="auto"/>
              <w:jc w:val="center"/>
              <w:rPr>
                <w:rFonts w:hint="eastAsia" w:ascii="仿宋_GB2312" w:hAnsi="仿宋_GB2312" w:eastAsia="仿宋_GB2312" w:cs="仿宋_GB2312"/>
                <w:sz w:val="24"/>
                <w:szCs w:val="24"/>
              </w:rPr>
            </w:pPr>
          </w:p>
        </w:tc>
        <w:tc>
          <w:tcPr>
            <w:tcW w:w="827" w:type="dxa"/>
            <w:vAlign w:val="center"/>
          </w:tcPr>
          <w:p>
            <w:pPr>
              <w:spacing w:line="240" w:lineRule="auto"/>
              <w:jc w:val="center"/>
              <w:rPr>
                <w:rFonts w:hint="eastAsia" w:ascii="仿宋_GB2312" w:hAnsi="仿宋_GB2312" w:eastAsia="仿宋_GB2312" w:cs="仿宋_GB2312"/>
                <w:sz w:val="24"/>
                <w:szCs w:val="24"/>
              </w:rPr>
            </w:pPr>
          </w:p>
        </w:tc>
        <w:tc>
          <w:tcPr>
            <w:tcW w:w="1394" w:type="dxa"/>
            <w:vAlign w:val="center"/>
          </w:tcPr>
          <w:p>
            <w:pPr>
              <w:spacing w:line="240" w:lineRule="auto"/>
              <w:jc w:val="center"/>
              <w:rPr>
                <w:rFonts w:hint="eastAsia" w:ascii="仿宋_GB2312" w:hAnsi="仿宋_GB2312" w:eastAsia="仿宋_GB2312" w:cs="仿宋_GB2312"/>
                <w:sz w:val="24"/>
                <w:szCs w:val="24"/>
              </w:rPr>
            </w:pPr>
          </w:p>
        </w:tc>
        <w:tc>
          <w:tcPr>
            <w:tcW w:w="956" w:type="dxa"/>
            <w:vAlign w:val="center"/>
          </w:tcPr>
          <w:p>
            <w:pPr>
              <w:spacing w:line="240" w:lineRule="auto"/>
              <w:jc w:val="center"/>
              <w:rPr>
                <w:rFonts w:hint="eastAsia" w:ascii="仿宋_GB2312" w:hAnsi="仿宋_GB2312" w:eastAsia="仿宋_GB2312" w:cs="仿宋_GB2312"/>
                <w:sz w:val="24"/>
                <w:szCs w:val="24"/>
              </w:rPr>
            </w:pPr>
          </w:p>
        </w:tc>
        <w:tc>
          <w:tcPr>
            <w:tcW w:w="1394" w:type="dxa"/>
            <w:vAlign w:val="center"/>
          </w:tcPr>
          <w:p>
            <w:pPr>
              <w:spacing w:line="240" w:lineRule="auto"/>
              <w:jc w:val="center"/>
              <w:rPr>
                <w:rFonts w:hint="eastAsia" w:ascii="仿宋_GB2312" w:hAnsi="仿宋_GB2312" w:eastAsia="仿宋_GB2312" w:cs="仿宋_GB2312"/>
                <w:sz w:val="24"/>
                <w:szCs w:val="24"/>
              </w:rPr>
            </w:pPr>
          </w:p>
        </w:tc>
        <w:tc>
          <w:tcPr>
            <w:tcW w:w="779" w:type="dxa"/>
            <w:vAlign w:val="center"/>
          </w:tcPr>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tcPr>
          <w:p>
            <w:pPr>
              <w:spacing w:line="240" w:lineRule="auto"/>
              <w:rPr>
                <w:rFonts w:hint="eastAsia" w:ascii="仿宋_GB2312" w:hAnsi="仿宋_GB2312" w:eastAsia="仿宋_GB2312" w:cs="仿宋_GB2312"/>
                <w:sz w:val="24"/>
                <w:szCs w:val="24"/>
              </w:rPr>
            </w:pPr>
          </w:p>
        </w:tc>
        <w:tc>
          <w:tcPr>
            <w:tcW w:w="998" w:type="dxa"/>
            <w:vAlign w:val="center"/>
          </w:tcPr>
          <w:p>
            <w:pPr>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w:t>
            </w:r>
          </w:p>
        </w:tc>
        <w:tc>
          <w:tcPr>
            <w:tcW w:w="1395" w:type="dxa"/>
            <w:vAlign w:val="center"/>
          </w:tcPr>
          <w:p>
            <w:pPr>
              <w:spacing w:line="240" w:lineRule="auto"/>
              <w:jc w:val="center"/>
              <w:rPr>
                <w:rFonts w:hint="eastAsia" w:ascii="仿宋_GB2312" w:hAnsi="仿宋_GB2312" w:eastAsia="仿宋_GB2312" w:cs="仿宋_GB2312"/>
                <w:sz w:val="24"/>
                <w:szCs w:val="24"/>
              </w:rPr>
            </w:pPr>
          </w:p>
        </w:tc>
        <w:tc>
          <w:tcPr>
            <w:tcW w:w="827" w:type="dxa"/>
            <w:vAlign w:val="center"/>
          </w:tcPr>
          <w:p>
            <w:pPr>
              <w:spacing w:line="240" w:lineRule="auto"/>
              <w:jc w:val="center"/>
              <w:rPr>
                <w:rFonts w:hint="eastAsia" w:ascii="仿宋_GB2312" w:hAnsi="仿宋_GB2312" w:eastAsia="仿宋_GB2312" w:cs="仿宋_GB2312"/>
                <w:sz w:val="24"/>
                <w:szCs w:val="24"/>
              </w:rPr>
            </w:pPr>
          </w:p>
        </w:tc>
        <w:tc>
          <w:tcPr>
            <w:tcW w:w="1394" w:type="dxa"/>
            <w:vAlign w:val="center"/>
          </w:tcPr>
          <w:p>
            <w:pPr>
              <w:spacing w:line="240" w:lineRule="auto"/>
              <w:jc w:val="center"/>
              <w:rPr>
                <w:rFonts w:hint="eastAsia" w:ascii="仿宋_GB2312" w:hAnsi="仿宋_GB2312" w:eastAsia="仿宋_GB2312" w:cs="仿宋_GB2312"/>
                <w:sz w:val="24"/>
                <w:szCs w:val="24"/>
              </w:rPr>
            </w:pPr>
          </w:p>
        </w:tc>
        <w:tc>
          <w:tcPr>
            <w:tcW w:w="956" w:type="dxa"/>
            <w:vAlign w:val="center"/>
          </w:tcPr>
          <w:p>
            <w:pPr>
              <w:spacing w:line="240" w:lineRule="auto"/>
              <w:jc w:val="center"/>
              <w:rPr>
                <w:rFonts w:hint="eastAsia" w:ascii="仿宋_GB2312" w:hAnsi="仿宋_GB2312" w:eastAsia="仿宋_GB2312" w:cs="仿宋_GB2312"/>
                <w:sz w:val="24"/>
                <w:szCs w:val="24"/>
              </w:rPr>
            </w:pPr>
          </w:p>
        </w:tc>
        <w:tc>
          <w:tcPr>
            <w:tcW w:w="1394" w:type="dxa"/>
            <w:vAlign w:val="center"/>
          </w:tcPr>
          <w:p>
            <w:pPr>
              <w:spacing w:line="240" w:lineRule="auto"/>
              <w:jc w:val="center"/>
              <w:rPr>
                <w:rFonts w:hint="eastAsia" w:ascii="仿宋_GB2312" w:hAnsi="仿宋_GB2312" w:eastAsia="仿宋_GB2312" w:cs="仿宋_GB2312"/>
                <w:sz w:val="24"/>
                <w:szCs w:val="24"/>
              </w:rPr>
            </w:pPr>
          </w:p>
        </w:tc>
        <w:tc>
          <w:tcPr>
            <w:tcW w:w="779" w:type="dxa"/>
            <w:vAlign w:val="center"/>
          </w:tcPr>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tcPr>
          <w:p>
            <w:pPr>
              <w:spacing w:line="240" w:lineRule="auto"/>
              <w:rPr>
                <w:rFonts w:hint="eastAsia" w:ascii="仿宋_GB2312" w:hAnsi="仿宋_GB2312" w:eastAsia="仿宋_GB2312" w:cs="仿宋_GB2312"/>
                <w:sz w:val="24"/>
                <w:szCs w:val="24"/>
              </w:rPr>
            </w:pPr>
          </w:p>
        </w:tc>
        <w:tc>
          <w:tcPr>
            <w:tcW w:w="998" w:type="dxa"/>
            <w:vAlign w:val="center"/>
          </w:tcPr>
          <w:p>
            <w:pPr>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可根据实际需要增加行</w:t>
            </w:r>
          </w:p>
        </w:tc>
        <w:tc>
          <w:tcPr>
            <w:tcW w:w="1395" w:type="dxa"/>
            <w:vAlign w:val="center"/>
          </w:tcPr>
          <w:p>
            <w:pPr>
              <w:spacing w:line="240" w:lineRule="auto"/>
              <w:jc w:val="center"/>
              <w:rPr>
                <w:rFonts w:hint="eastAsia" w:ascii="仿宋_GB2312" w:hAnsi="仿宋_GB2312" w:eastAsia="仿宋_GB2312" w:cs="仿宋_GB2312"/>
                <w:sz w:val="24"/>
                <w:szCs w:val="24"/>
              </w:rPr>
            </w:pPr>
          </w:p>
        </w:tc>
        <w:tc>
          <w:tcPr>
            <w:tcW w:w="827" w:type="dxa"/>
            <w:vAlign w:val="center"/>
          </w:tcPr>
          <w:p>
            <w:pPr>
              <w:spacing w:line="240" w:lineRule="auto"/>
              <w:jc w:val="center"/>
              <w:rPr>
                <w:rFonts w:hint="eastAsia" w:ascii="仿宋_GB2312" w:hAnsi="仿宋_GB2312" w:eastAsia="仿宋_GB2312" w:cs="仿宋_GB2312"/>
                <w:sz w:val="24"/>
                <w:szCs w:val="24"/>
              </w:rPr>
            </w:pPr>
          </w:p>
        </w:tc>
        <w:tc>
          <w:tcPr>
            <w:tcW w:w="1394" w:type="dxa"/>
            <w:vAlign w:val="center"/>
          </w:tcPr>
          <w:p>
            <w:pPr>
              <w:spacing w:line="240" w:lineRule="auto"/>
              <w:jc w:val="center"/>
              <w:rPr>
                <w:rFonts w:hint="eastAsia" w:ascii="仿宋_GB2312" w:hAnsi="仿宋_GB2312" w:eastAsia="仿宋_GB2312" w:cs="仿宋_GB2312"/>
                <w:sz w:val="24"/>
                <w:szCs w:val="24"/>
              </w:rPr>
            </w:pPr>
          </w:p>
        </w:tc>
        <w:tc>
          <w:tcPr>
            <w:tcW w:w="956" w:type="dxa"/>
            <w:vAlign w:val="center"/>
          </w:tcPr>
          <w:p>
            <w:pPr>
              <w:spacing w:line="240" w:lineRule="auto"/>
              <w:jc w:val="center"/>
              <w:rPr>
                <w:rFonts w:hint="eastAsia" w:ascii="仿宋_GB2312" w:hAnsi="仿宋_GB2312" w:eastAsia="仿宋_GB2312" w:cs="仿宋_GB2312"/>
                <w:sz w:val="24"/>
                <w:szCs w:val="24"/>
              </w:rPr>
            </w:pPr>
          </w:p>
        </w:tc>
        <w:tc>
          <w:tcPr>
            <w:tcW w:w="1394" w:type="dxa"/>
            <w:vAlign w:val="center"/>
          </w:tcPr>
          <w:p>
            <w:pPr>
              <w:spacing w:line="240" w:lineRule="auto"/>
              <w:jc w:val="center"/>
              <w:rPr>
                <w:rFonts w:hint="eastAsia" w:ascii="仿宋_GB2312" w:hAnsi="仿宋_GB2312" w:eastAsia="仿宋_GB2312" w:cs="仿宋_GB2312"/>
                <w:sz w:val="24"/>
                <w:szCs w:val="24"/>
              </w:rPr>
            </w:pPr>
          </w:p>
        </w:tc>
        <w:tc>
          <w:tcPr>
            <w:tcW w:w="779" w:type="dxa"/>
            <w:vAlign w:val="center"/>
          </w:tcPr>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8"/>
            <w:shd w:val="clear" w:color="auto" w:fill="F1F1F1" w:themeFill="background1" w:themeFillShade="F2"/>
            <w:vAlign w:val="center"/>
          </w:tcPr>
          <w:p>
            <w:pPr>
              <w:spacing w:line="240" w:lineRule="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三、企业承诺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8"/>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pPr>
              <w:spacing w:line="240" w:lineRule="auto"/>
              <w:ind w:firstLine="482"/>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本单位承诺，本次提交的申请信息及相关材料真实、有效、准确、完整，不包含虚假或者误导性陈述，复印件与原件一致，若存在虚报、假报、漏报或其他材料瑕疵，本单位将承担由此引起的所有损失及法律责任。</w:t>
            </w:r>
          </w:p>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p>
          <w:p>
            <w:pPr>
              <w:spacing w:line="240" w:lineRule="auto"/>
              <w:ind w:left="2883" w:leftChars="137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单位名称（盖章）：</w:t>
            </w:r>
          </w:p>
          <w:p>
            <w:pPr>
              <w:spacing w:line="240" w:lineRule="auto"/>
              <w:ind w:left="2883" w:leftChars="1373"/>
              <w:rPr>
                <w:rFonts w:hint="eastAsia" w:ascii="仿宋_GB2312" w:hAnsi="仿宋_GB2312" w:eastAsia="仿宋_GB2312" w:cs="仿宋_GB2312"/>
                <w:color w:val="000000" w:themeColor="text1"/>
                <w:sz w:val="24"/>
                <w:szCs w:val="24"/>
                <w14:textFill>
                  <w14:solidFill>
                    <w14:schemeClr w14:val="tx1"/>
                  </w14:solidFill>
                </w14:textFill>
              </w:rPr>
            </w:pPr>
          </w:p>
          <w:p>
            <w:pPr>
              <w:spacing w:line="240" w:lineRule="auto"/>
              <w:ind w:left="2883" w:leftChars="137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法定代表人（负责人）</w:t>
            </w:r>
          </w:p>
          <w:p>
            <w:pPr>
              <w:spacing w:line="240" w:lineRule="auto"/>
              <w:ind w:left="2883" w:leftChars="137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或授权代表：</w:t>
            </w:r>
          </w:p>
          <w:p>
            <w:pPr>
              <w:spacing w:line="240" w:lineRule="auto"/>
              <w:ind w:left="2883" w:leftChars="1373"/>
              <w:rPr>
                <w:rFonts w:hint="eastAsia" w:ascii="仿宋_GB2312" w:hAnsi="仿宋_GB2312" w:eastAsia="仿宋_GB2312" w:cs="仿宋_GB2312"/>
                <w:color w:val="000000" w:themeColor="text1"/>
                <w:sz w:val="24"/>
                <w:szCs w:val="24"/>
                <w14:textFill>
                  <w14:solidFill>
                    <w14:schemeClr w14:val="tx1"/>
                  </w14:solidFill>
                </w14:textFill>
              </w:rPr>
            </w:pPr>
          </w:p>
          <w:p>
            <w:pPr>
              <w:spacing w:line="240" w:lineRule="auto"/>
              <w:ind w:left="2883" w:leftChars="137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日期：    年  月  日</w:t>
            </w:r>
          </w:p>
        </w:tc>
      </w:tr>
    </w:tbl>
    <w:p>
      <w:pPr>
        <w:autoSpaceDE w:val="0"/>
        <w:autoSpaceDN w:val="0"/>
        <w:spacing w:after="0" w:line="560" w:lineRule="exact"/>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【填表说明】</w:t>
      </w:r>
    </w:p>
    <w:p>
      <w:pPr>
        <w:autoSpaceDE w:val="0"/>
        <w:autoSpaceDN w:val="0"/>
        <w:spacing w:after="0" w:line="560" w:lineRule="exact"/>
        <w:ind w:firstLine="560" w:firstLineChars="200"/>
        <w:jc w:val="left"/>
        <w:rPr>
          <w:rFonts w:hint="eastAsia"/>
        </w:rPr>
      </w:pPr>
      <w:r>
        <w:rPr>
          <w:rFonts w:hint="eastAsia" w:ascii="仿宋_GB2312" w:hAnsi="仿宋_GB2312" w:eastAsia="仿宋_GB2312" w:cs="仿宋_GB2312"/>
          <w:color w:val="000000" w:themeColor="text1"/>
          <w:kern w:val="0"/>
          <w:sz w:val="28"/>
          <w:szCs w:val="28"/>
          <w14:textFill>
            <w14:solidFill>
              <w14:schemeClr w14:val="tx1"/>
            </w14:solidFill>
          </w14:textFill>
        </w:rPr>
        <w:t>提交此表时应附</w:t>
      </w:r>
      <w:r>
        <w:rPr>
          <w:rFonts w:hint="eastAsia" w:ascii="仿宋_GB2312" w:hAnsi="仿宋_GB2312" w:eastAsia="仿宋_GB2312" w:cs="仿宋_GB2312"/>
          <w:bCs/>
          <w:kern w:val="0"/>
          <w:sz w:val="28"/>
          <w:szCs w:val="28"/>
        </w:rPr>
        <w:t>相关场所租赁合同、退租合同、装修合同、暂停营业通知、开业通知等配套佐证材料，所有材料均需加盖单位公章。</w:t>
      </w:r>
    </w:p>
    <w:p>
      <w:bookmarkStart w:id="19" w:name="_GoBack"/>
      <w:bookmarkEnd w:id="19"/>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方正楷体_GB2312">
    <w:altName w:val="方正楷体_GBK"/>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MS Mincho">
    <w:altName w:val="URW Book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E2B7A"/>
    <w:rsid w:val="7FBE2B7A"/>
    <w:rsid w:val="BFC72504"/>
    <w:rsid w:val="C79FB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rFonts w:eastAsia="宋体"/>
      <w:b/>
      <w:bCs/>
      <w:kern w:val="44"/>
      <w:sz w:val="44"/>
      <w:szCs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1849</Words>
  <Characters>2229</Characters>
  <Lines>0</Lines>
  <Paragraphs>0</Paragraphs>
  <TotalTime>0</TotalTime>
  <ScaleCrop>false</ScaleCrop>
  <LinksUpToDate>false</LinksUpToDate>
  <CharactersWithSpaces>2242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2026-03-03T22:52:00Z</dcterms:created>
  <dc:creator>sthjj</dc:creator>
  <cp:lastModifiedBy>sthjj</cp:lastModifiedBy>
  <dcterms:modified xsi:type="dcterms:W3CDTF">2026-03-03T15:51:56Z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