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3E4E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625B36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43DDA7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59</w:t>
      </w:r>
      <w:r>
        <w:rPr>
          <w:rFonts w:hint="eastAsia" w:ascii="仿宋_GB2312" w:hAnsi="宋体" w:eastAsia="仿宋_GB2312" w:cs="宋体"/>
          <w:kern w:val="0"/>
          <w:sz w:val="30"/>
          <w:szCs w:val="30"/>
          <w:highlight w:val="none"/>
          <w:u w:val="none"/>
        </w:rPr>
        <w:t>号</w:t>
      </w:r>
    </w:p>
    <w:p w14:paraId="12A155C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A5EBDB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216634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3B2984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D2E343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27C2F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w:t>
      </w:r>
      <w:bookmarkStart w:id="2" w:name="_GoBack"/>
      <w:bookmarkEnd w:id="2"/>
      <w:r>
        <w:rPr>
          <w:rFonts w:hint="default" w:ascii="仿宋_GB2312" w:hAnsi="仿宋_GB2312" w:eastAsia="仿宋_GB2312" w:cs="仿宋_GB2312"/>
          <w:kern w:val="0"/>
          <w:sz w:val="28"/>
          <w:szCs w:val="28"/>
          <w:highlight w:val="none"/>
          <w:u w:val="none"/>
          <w:lang w:eastAsia="zh-CN"/>
        </w:rPr>
        <w:t>工单位于2026年4月14日01时5</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lang w:eastAsia="zh-CN"/>
        </w:rPr>
        <w:t>分在</w:t>
      </w:r>
      <w:r>
        <w:rPr>
          <w:rFonts w:hint="default" w:ascii="仿宋_GB2312" w:hAnsi="仿宋_GB2312" w:eastAsia="仿宋_GB2312" w:cs="仿宋_GB2312"/>
          <w:kern w:val="0"/>
          <w:sz w:val="28"/>
          <w:szCs w:val="28"/>
          <w:highlight w:val="none"/>
          <w:u w:val="none"/>
          <w:lang w:val="en-US" w:eastAsia="zh-CN"/>
        </w:rPr>
        <w:t>深圳市南山区南头街道南农路1号的园丁学校二期项目工程总承包（EPC）建设工程施工劳务分包项目（主体及二次结构工程）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年4月23日现场复核，确认现场施工单位为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1DADA92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日你单位提供的分包合同等材料，证明你单位为</w:t>
      </w:r>
      <w:r>
        <w:rPr>
          <w:rFonts w:hint="default" w:ascii="仿宋_GB2312" w:hAnsi="仿宋_GB2312" w:eastAsia="仿宋_GB2312" w:cs="仿宋_GB2312"/>
          <w:kern w:val="0"/>
          <w:sz w:val="28"/>
          <w:szCs w:val="28"/>
          <w:highlight w:val="none"/>
          <w:u w:val="none"/>
          <w:lang w:val="en-US" w:eastAsia="zh-CN"/>
        </w:rPr>
        <w:t>园丁学校二期项目工程总承包（EPC）建设工程施工劳务分包项目（主体及二次结构工程）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6D5F2E0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666BA6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CF932E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EAD568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478E27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F87656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201937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39CC3DC">
      <w:pPr>
        <w:pStyle w:val="3"/>
        <w:rPr>
          <w:rFonts w:hint="eastAsia"/>
          <w:highlight w:val="none"/>
        </w:rPr>
      </w:pPr>
    </w:p>
    <w:p w14:paraId="39E5F6A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1B7E25B">
      <w:pPr>
        <w:pStyle w:val="3"/>
        <w:rPr>
          <w:rFonts w:hint="eastAsia"/>
          <w:highlight w:val="none"/>
        </w:rPr>
      </w:pPr>
    </w:p>
    <w:p w14:paraId="136CEEC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DD43DF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49A5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CF7AE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CF7AE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2AD061D"/>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2F7DC79"/>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1391</Words>
  <Characters>1461</Characters>
  <Lines>0</Lines>
  <Paragraphs>0</Paragraphs>
  <TotalTime>0</TotalTime>
  <ScaleCrop>false</ScaleCrop>
  <LinksUpToDate>false</LinksUpToDate>
  <CharactersWithSpaces>1717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2026-06-02T06:12:27Z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