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44B2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338BDA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201A10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61</w:t>
      </w:r>
      <w:r>
        <w:rPr>
          <w:rFonts w:hint="eastAsia" w:ascii="仿宋_GB2312" w:hAnsi="宋体" w:eastAsia="仿宋_GB2312" w:cs="宋体"/>
          <w:kern w:val="0"/>
          <w:sz w:val="30"/>
          <w:szCs w:val="30"/>
          <w:highlight w:val="none"/>
          <w:u w:val="none"/>
        </w:rPr>
        <w:t>号</w:t>
      </w:r>
    </w:p>
    <w:p w14:paraId="1CB9983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7FEC8C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72E9F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B9C0ED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919C85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78E56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作为施工单位于2026年4月21日13时33分在深圳市南山区前海桂湾四路与枢纽大街交汇处</w:t>
      </w:r>
      <w:r>
        <w:rPr>
          <w:rFonts w:hint="default" w:ascii="仿宋_GB2312" w:hAnsi="仿宋_GB2312" w:eastAsia="仿宋_GB2312" w:cs="仿宋_GB2312"/>
          <w:kern w:val="0"/>
          <w:sz w:val="28"/>
          <w:szCs w:val="28"/>
          <w:highlight w:val="none"/>
          <w:u w:val="none"/>
        </w:rPr>
        <w:t>的深铁前海国际枢纽中心集中供冷冷站劳务分包工程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w:t>
      </w:r>
      <w:bookmarkStart w:id="2" w:name="_GoBack"/>
      <w:bookmarkEnd w:id="2"/>
      <w:r>
        <w:rPr>
          <w:rFonts w:hint="default" w:ascii="仿宋_GB2312" w:hAnsi="仿宋_GB2312" w:eastAsia="仿宋_GB2312" w:cs="仿宋_GB2312"/>
          <w:kern w:val="0"/>
          <w:sz w:val="28"/>
          <w:szCs w:val="28"/>
          <w:highlight w:val="none"/>
          <w:u w:val="none"/>
          <w:lang w:eastAsia="zh-CN"/>
        </w:rPr>
        <w:t>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416676B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26CF79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316CED8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21</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日我局执法人员制作的现场照片（图片/视频），证明你单位存在中午在城市建成区内进行产生环境噪声的建筑施工作业的行为；</w:t>
      </w:r>
    </w:p>
    <w:p w14:paraId="5C74EB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7554E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日你单位提供的分包合同、中标通知书等材料，证明你单位为深铁前海国际枢纽中心集中供冷冷站劳务分包工程的分包施工单位</w:t>
      </w:r>
      <w:r>
        <w:rPr>
          <w:rFonts w:hint="eastAsia" w:ascii="仿宋_GB2312" w:hAnsi="仿宋_GB2312" w:eastAsia="仿宋_GB2312" w:cs="仿宋_GB2312"/>
          <w:kern w:val="0"/>
          <w:sz w:val="28"/>
          <w:szCs w:val="28"/>
          <w:highlight w:val="none"/>
          <w:u w:val="none"/>
        </w:rPr>
        <w:t>；</w:t>
      </w:r>
    </w:p>
    <w:p w14:paraId="7F9860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3C4006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FD2984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91B4A4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6D46E5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77184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8867D9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274D1B8">
      <w:pPr>
        <w:pStyle w:val="3"/>
        <w:rPr>
          <w:rFonts w:hint="eastAsia"/>
          <w:highlight w:val="none"/>
        </w:rPr>
      </w:pPr>
    </w:p>
    <w:p w14:paraId="44A123B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EEBDDA6">
      <w:pPr>
        <w:pStyle w:val="3"/>
        <w:rPr>
          <w:rFonts w:hint="eastAsia"/>
          <w:highlight w:val="none"/>
        </w:rPr>
      </w:pPr>
    </w:p>
    <w:p w14:paraId="61CAF50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0F7A70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E3B9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2438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52438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DF71B24"/>
    <w:rsid w:val="2E46120B"/>
    <w:rsid w:val="2FD41ED3"/>
    <w:rsid w:val="323A1EDF"/>
    <w:rsid w:val="32FC553B"/>
    <w:rsid w:val="333013C7"/>
    <w:rsid w:val="365E12C9"/>
    <w:rsid w:val="385576E2"/>
    <w:rsid w:val="3A1D4415"/>
    <w:rsid w:val="3B9D352A"/>
    <w:rsid w:val="3DB8380D"/>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1368</Words>
  <Characters>1431</Characters>
  <Lines>0</Lines>
  <Paragraphs>0</Paragraphs>
  <TotalTime>0</TotalTime>
  <ScaleCrop>false</ScaleCrop>
  <LinksUpToDate>false</LinksUpToDate>
  <CharactersWithSpaces>1687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2026-05-29T08:16:33Z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