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64DE6">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BF1DC9E">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F076A7F">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65</w:t>
      </w:r>
      <w:r>
        <w:rPr>
          <w:rFonts w:hint="eastAsia" w:ascii="仿宋_GB2312" w:hAnsi="宋体" w:eastAsia="仿宋_GB2312" w:cs="宋体"/>
          <w:kern w:val="0"/>
          <w:sz w:val="30"/>
          <w:szCs w:val="30"/>
          <w:highlight w:val="none"/>
          <w:u w:val="none"/>
        </w:rPr>
        <w:t>号</w:t>
      </w:r>
    </w:p>
    <w:p w14:paraId="571FA9A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4B32619">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当事人基本情况：</w:t>
      </w:r>
    </w:p>
    <w:p w14:paraId="1E0A4806">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个体工商户字号名称：</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124408E1">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统一社会信用代码：</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 xml:space="preserve">                         </w:t>
      </w:r>
    </w:p>
    <w:p w14:paraId="5070BB68">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经营者姓名：</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（公民身份号码</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03CEBBA9">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经营者住址：</w:t>
      </w:r>
      <w:r>
        <w:rPr>
          <w:rFonts w:hint="eastAsia" w:ascii="仿宋_GB2312" w:hAnsi="仿宋_GB2312" w:eastAsia="仿宋_GB2312" w:cs="仿宋_GB2312"/>
          <w:kern w:val="0"/>
          <w:sz w:val="28"/>
          <w:szCs w:val="28"/>
          <w:highlight w:val="none"/>
          <w:u w:val="none"/>
          <w:lang w:val="en-US" w:eastAsia="zh-CN"/>
        </w:rPr>
        <w:t xml:space="preserve">***  </w:t>
      </w:r>
    </w:p>
    <w:p w14:paraId="4CC0A776">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经营场所：</w:t>
      </w:r>
      <w:r>
        <w:rPr>
          <w:rFonts w:hint="eastAsia" w:ascii="仿宋_GB2312" w:hAnsi="仿宋_GB2312" w:eastAsia="仿宋_GB2312" w:cs="仿宋_GB2312"/>
          <w:kern w:val="0"/>
          <w:sz w:val="28"/>
          <w:szCs w:val="28"/>
          <w:highlight w:val="none"/>
          <w:u w:val="none"/>
          <w:lang w:val="en-US" w:eastAsia="zh-CN"/>
        </w:rPr>
        <w:t xml:space="preserve">***  </w:t>
      </w:r>
    </w:p>
    <w:p w14:paraId="684D86F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2026年4月28日，我局执法人员对你单位位于</w:t>
      </w:r>
      <w:r>
        <w:rPr>
          <w:rFonts w:hint="default"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的经营场所进行执法检查。现场检查发现，你单位有</w:t>
      </w:r>
      <w:bookmarkStart w:id="0" w:name="_GoBack"/>
      <w:bookmarkEnd w:id="0"/>
      <w:r>
        <w:rPr>
          <w:rFonts w:hint="default" w:ascii="仿宋_GB2312" w:hAnsi="仿宋_GB2312" w:eastAsia="仿宋_GB2312" w:cs="仿宋_GB2312"/>
          <w:kern w:val="0"/>
          <w:sz w:val="28"/>
          <w:szCs w:val="28"/>
          <w:highlight w:val="none"/>
          <w:u w:val="none"/>
        </w:rPr>
        <w:t>营业执照，主要从事有油烟产生的小炒类和无油烟产生的汤馄饨类餐饮服务项目，经营面积约30平方米，厨房设置有炒锅一个，炸锅一个。现场检查过程中你单位正常经营，现场有蒜苗炒鸡蛋、炒肥肠等菜品，炸锅正在炸土豆，炉灶上有明显油渍，已安装油烟净化设备，产生的油烟通过该店厨房后方低空排放。现场检查发现，你单位经营现址位于所在建筑物一楼，该楼属于商住综合楼，一楼二楼为商用，三楼及以上为居民住宅，经营现址未配套专用烟道。另，你单位于2025年6月13日对经营者进行变更，并新增了炒菜等有油烟产生的餐饮服务项目。</w:t>
      </w:r>
    </w:p>
    <w:p w14:paraId="40C2B102">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你单位存在在未配套设立专用烟道的商住综合楼内改建产生油烟的餐饮服务项目的环境违法行为。</w:t>
      </w:r>
    </w:p>
    <w:p w14:paraId="770FCF86">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6F95FDF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1、2026年4月28日我局执法人员制作的现场检查（勘察）笔录，2026年4月29日我局执法人员制作的调查询问笔录，证明我局执法人员的执法检查、调查情况；</w:t>
      </w:r>
    </w:p>
    <w:p w14:paraId="17B31940">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2、2026年4月28日我局执法人员制作的现场照片（视频），2026年5月8日我局执法人员</w:t>
      </w:r>
      <w:r>
        <w:rPr>
          <w:rFonts w:hint="default" w:ascii="仿宋_GB2312" w:hAnsi="仿宋_GB2312" w:eastAsia="仿宋_GB2312" w:cs="仿宋_GB2312"/>
          <w:kern w:val="0"/>
          <w:sz w:val="28"/>
          <w:szCs w:val="28"/>
          <w:highlight w:val="none"/>
          <w:u w:val="none"/>
          <w:lang w:eastAsia="zh-CN"/>
        </w:rPr>
        <w:t>收到的南山区住建局关于商请核实南山区</w:t>
      </w:r>
      <w:r>
        <w:rPr>
          <w:rFonts w:hint="default"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lang w:eastAsia="zh-CN"/>
        </w:rPr>
        <w:t>烟道问题的复函等材料</w:t>
      </w:r>
      <w:r>
        <w:rPr>
          <w:rFonts w:hint="default" w:ascii="仿宋_GB2312" w:hAnsi="仿宋_GB2312" w:eastAsia="仿宋_GB2312" w:cs="仿宋_GB2312"/>
          <w:kern w:val="0"/>
          <w:sz w:val="28"/>
          <w:szCs w:val="28"/>
          <w:highlight w:val="none"/>
          <w:u w:val="none"/>
        </w:rPr>
        <w:t>，证明你单位正在经营有油烟产生的餐饮服务项目，你单位经营场所位于所在建筑物一楼，经营现址所在建筑物属于商住综合楼，一楼二楼为商用，三楼及以上为居民住宅，经营现址未配套专用烟道，你单位存在在未配套设立专用烟道的商住综合楼内改建产生油烟的餐饮服务项目的环境违法行为</w:t>
      </w:r>
      <w:r>
        <w:rPr>
          <w:rFonts w:hint="default" w:ascii="仿宋_GB2312" w:hAnsi="仿宋_GB2312" w:eastAsia="仿宋_GB2312" w:cs="仿宋_GB2312"/>
          <w:kern w:val="0"/>
          <w:sz w:val="28"/>
          <w:szCs w:val="28"/>
          <w:highlight w:val="none"/>
          <w:u w:val="none"/>
          <w:lang w:eastAsia="zh-CN"/>
        </w:rPr>
        <w:t>；</w:t>
      </w:r>
    </w:p>
    <w:p w14:paraId="739E88D2">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3、2026年4月28日、2026年4月29日</w:t>
      </w:r>
      <w:r>
        <w:rPr>
          <w:rFonts w:hint="default" w:ascii="仿宋_GB2312" w:hAnsi="仿宋_GB2312" w:eastAsia="仿宋_GB2312" w:cs="仿宋_GB2312"/>
          <w:kern w:val="0"/>
          <w:sz w:val="28"/>
          <w:szCs w:val="28"/>
          <w:highlight w:val="none"/>
          <w:u w:val="none"/>
          <w:lang w:eastAsia="zh-CN"/>
        </w:rPr>
        <w:t>你单位提供</w:t>
      </w:r>
      <w:r>
        <w:rPr>
          <w:rFonts w:hint="default" w:ascii="仿宋_GB2312" w:hAnsi="仿宋_GB2312" w:eastAsia="仿宋_GB2312" w:cs="仿宋_GB2312"/>
          <w:kern w:val="0"/>
          <w:sz w:val="28"/>
          <w:szCs w:val="28"/>
          <w:highlight w:val="none"/>
          <w:u w:val="none"/>
          <w:lang w:val="en-US" w:eastAsia="zh-CN"/>
        </w:rPr>
        <w:t>的营业执照</w:t>
      </w:r>
      <w:r>
        <w:rPr>
          <w:rFonts w:hint="default" w:ascii="仿宋_GB2312" w:hAnsi="仿宋_GB2312" w:eastAsia="仿宋_GB2312" w:cs="仿宋_GB2312"/>
          <w:kern w:val="0"/>
          <w:sz w:val="28"/>
          <w:szCs w:val="28"/>
          <w:highlight w:val="none"/>
          <w:u w:val="none"/>
          <w:lang w:eastAsia="zh-CN"/>
        </w:rPr>
        <w:t>、</w:t>
      </w:r>
      <w:r>
        <w:rPr>
          <w:rFonts w:hint="default" w:ascii="仿宋_GB2312" w:hAnsi="仿宋_GB2312" w:eastAsia="仿宋_GB2312" w:cs="仿宋_GB2312"/>
          <w:kern w:val="0"/>
          <w:sz w:val="28"/>
          <w:szCs w:val="28"/>
          <w:highlight w:val="none"/>
          <w:u w:val="none"/>
        </w:rPr>
        <w:t>身份证复印件、深圳市市监局商事主体登记及备案信息查询单，证明你单位的主体适格；</w:t>
      </w:r>
    </w:p>
    <w:p w14:paraId="72F7B5B3">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见证人工作证复印件，证明见证人身份；</w:t>
      </w:r>
    </w:p>
    <w:p w14:paraId="0DF87A1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lang w:val="en-US" w:eastAsia="zh-CN"/>
        </w:rPr>
        <w:t>5、执法人员执法证复印件，证明执法人员身份合法</w:t>
      </w:r>
      <w:r>
        <w:rPr>
          <w:rFonts w:hint="default" w:ascii="仿宋_GB2312" w:hAnsi="仿宋_GB2312" w:eastAsia="仿宋_GB2312" w:cs="仿宋_GB2312"/>
          <w:kern w:val="0"/>
          <w:sz w:val="28"/>
          <w:szCs w:val="28"/>
          <w:highlight w:val="none"/>
          <w:u w:val="none"/>
          <w:lang w:eastAsia="zh-CN"/>
        </w:rPr>
        <w:t>。</w:t>
      </w:r>
    </w:p>
    <w:p w14:paraId="23906083">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上述行为违反了《中华人民共和国大气污染防治法》第八十一条第二款“禁止在居民住宅楼、未配套设立专用烟道的商住综合楼以及商住综合楼内与居住层相邻的商业楼层内新建、改建、扩建产生油烟、异味、废气的餐饮服务项目”的规定。</w:t>
      </w:r>
    </w:p>
    <w:p w14:paraId="3726FBD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中华人民共和国大气污染防治法》第一百一十八条第二款“违反本法规定，在居民住宅楼、未配套设立专用烟道的商住综合楼、商住综合楼内与居住层相邻的商业楼层内新建、改建、扩建产生油烟、异味、废气的餐饮服务项目的，由县级以上地方人民政府确定的监督管理部门责令改正；拒不改正的，予以关闭，并处一万元以上十万元以下的罚款”的规定，现责令你单位限期三十天内通过调整经营项目、终止经营产生油烟的餐饮服务项目、搬迁至可设立的经营场所等方式改正</w:t>
      </w:r>
      <w:r>
        <w:rPr>
          <w:rFonts w:hint="default" w:ascii="仿宋_GB2312" w:hAnsi="仿宋_GB2312" w:eastAsia="仿宋_GB2312" w:cs="仿宋_GB2312"/>
          <w:kern w:val="0"/>
          <w:sz w:val="28"/>
          <w:szCs w:val="28"/>
          <w:highlight w:val="none"/>
          <w:u w:val="none"/>
          <w:lang w:val="en-US"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10C07E0A">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14:paraId="71D1371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你单位在我局实施复查前，可以向我局报告整改情况，并附具相关证明材料。</w:t>
      </w:r>
    </w:p>
    <w:p w14:paraId="3039EBCF">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1A413169">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p>
    <w:p w14:paraId="0CF4F52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49D06CD">
      <w:pPr>
        <w:pStyle w:val="3"/>
        <w:rPr>
          <w:rFonts w:hint="eastAsia"/>
          <w:highlight w:val="none"/>
        </w:rPr>
      </w:pPr>
    </w:p>
    <w:p w14:paraId="6CDA5A85">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2BF0CC8">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B392">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FC37A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FC37A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6EF2345"/>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0B7AC30"/>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B70C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15423E"/>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B450C6"/>
    <w:rsid w:val="9DF201DD"/>
    <w:rsid w:val="BF3D7832"/>
    <w:rsid w:val="EB9F7603"/>
    <w:rsid w:val="EFF7D312"/>
    <w:rsid w:val="F5E975E7"/>
    <w:rsid w:val="F5EB04B2"/>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Normal Indent"/>
    <w:basedOn w:val="1"/>
    <w:unhideWhenUsed/>
    <w:qFormat/>
    <w:uiPriority w:val="99"/>
    <w:pPr>
      <w:ind w:firstLine="420" w:firstLineChars="200"/>
    </w:pPr>
  </w:style>
  <w:style w:type="paragraph" w:styleId="4">
    <w:name w:val="Body Text"/>
    <w:basedOn w:val="1"/>
    <w:next w:val="5"/>
    <w:qFormat/>
    <w:uiPriority w:val="0"/>
    <w:pPr>
      <w:spacing w:after="120"/>
    </w:pPr>
  </w:style>
  <w:style w:type="paragraph" w:styleId="5">
    <w:name w:val="Title"/>
    <w:basedOn w:val="1"/>
    <w:next w:val="1"/>
    <w:qFormat/>
    <w:uiPriority w:val="10"/>
    <w:pPr>
      <w:spacing w:line="600" w:lineRule="exact"/>
      <w:jc w:val="center"/>
      <w:outlineLvl w:val="0"/>
    </w:pPr>
    <w:rPr>
      <w:rFonts w:ascii="Cambria" w:hAnsi="Cambria"/>
      <w:b/>
      <w:bCs/>
      <w:kern w:val="0"/>
      <w:sz w:val="36"/>
      <w:szCs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1544</Words>
  <Characters>1613</Characters>
  <Lines>0</Lines>
  <Paragraphs>0</Paragraphs>
  <TotalTime>4</TotalTime>
  <ScaleCrop>false</ScaleCrop>
  <LinksUpToDate>false</LinksUpToDate>
  <CharactersWithSpaces>1759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2020-07-08T14:25:00Z</dcterms:created>
  <dc:creator>梁芷茵</dc:creator>
  <cp:lastModifiedBy>分一丁目</cp:lastModifiedBy>
  <cp:lastPrinted>2023-09-18T15:05:00Z</cp:lastPrinted>
  <dcterms:modified xsi:type="dcterms:W3CDTF">2026-06-18T08:28:49Z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