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 w:eastAsia="zh-CN"/>
        </w:rPr>
        <w:t>2</w:t>
      </w:r>
      <w:r>
        <w:rPr>
          <w:rFonts w:hint="eastAsia" w:ascii="仿宋_GB2312" w:hAnsi="宋体" w:eastAsia="仿宋_GB2312" w:cs="宋体"/>
          <w:color w:val="auto"/>
          <w:kern w:val="0"/>
          <w:sz w:val="28"/>
          <w:szCs w:val="28"/>
          <w:highlight w:val="none"/>
          <w:lang w:val="en-US" w:eastAsia="zh-CN"/>
        </w:rPr>
        <w:t>1</w:t>
      </w:r>
      <w:bookmarkStart w:id="0" w:name="_GoBack"/>
      <w:bookmarkEnd w:id="0"/>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***有限公司 </w:t>
      </w:r>
      <w:r>
        <w:rPr>
          <w:rFonts w:hint="eastAsia" w:ascii="仿宋_GB2312" w:hAnsi="仿宋_GB2312" w:eastAsia="仿宋_GB2312" w:cs="仿宋_GB2312"/>
          <w:sz w:val="28"/>
          <w:szCs w:val="28"/>
          <w:highlight w:val="none"/>
          <w:u w:val="single" w:color="auto"/>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91440******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深圳市福田区******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default" w:ascii="仿宋_GB2312" w:hAnsi="宋体" w:eastAsia="仿宋_GB2312" w:cs="宋体"/>
          <w:color w:val="auto"/>
          <w:kern w:val="0"/>
          <w:sz w:val="28"/>
          <w:szCs w:val="28"/>
          <w:highlight w:val="none"/>
          <w:u w:val="single"/>
          <w:lang w:val="en"/>
        </w:rPr>
        <w:t>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default" w:ascii="仿宋_GB2312" w:hAnsi="宋体" w:eastAsia="仿宋_GB2312" w:cs="宋体"/>
          <w:color w:val="auto"/>
          <w:kern w:val="0"/>
          <w:sz w:val="28"/>
          <w:szCs w:val="28"/>
          <w:highlight w:val="none"/>
          <w:u w:val="single"/>
          <w:lang w:val="en"/>
        </w:rPr>
        <w:t>2</w:t>
      </w:r>
      <w:r>
        <w:rPr>
          <w:rFonts w:hint="eastAsia" w:ascii="仿宋_GB2312" w:hAnsi="宋体" w:eastAsia="仿宋_GB2312" w:cs="宋体"/>
          <w:color w:val="auto"/>
          <w:kern w:val="0"/>
          <w:sz w:val="28"/>
          <w:szCs w:val="28"/>
          <w:highlight w:val="none"/>
          <w:u w:val="single"/>
          <w:lang w:val="en-US" w:eastAsia="zh-CN"/>
        </w:rPr>
        <w:t>8</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仿宋_GB2312" w:eastAsia="仿宋_GB2312" w:cs="仿宋_GB2312"/>
          <w:sz w:val="28"/>
          <w:szCs w:val="28"/>
          <w:highlight w:val="none"/>
          <w:u w:val="single"/>
          <w:lang w:val="en-US" w:eastAsia="zh-CN"/>
        </w:rPr>
        <w:t>1.2026年6月28日上午9点16分，我局执法人员查看龙华区建筑施工污染源在线监控设备（鹰眼系统）发现，第三十五高级中学项目在2026年6月26日23时38分到2026年6月26日23时42分正在进行施工作业，视频中可见一台天泵和2台混凝土泵车正在进行砼浇筑作业。2.2026年6月28日9时57分我局执法人员到该项目工地施工现场向被检查人播放了涉案视频，被检查人确认上述视频记录属实，你单位上述行为涉嫌未取得夜间工作证明，擅自超时施工违法行为。</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 xml:space="preserve"> 2</w:t>
      </w:r>
      <w:r>
        <w:rPr>
          <w:rFonts w:hint="eastAsia" w:ascii="仿宋_GB2312" w:hAnsi="宋体" w:eastAsia="仿宋_GB2312" w:cs="宋体"/>
          <w:color w:val="auto"/>
          <w:kern w:val="0"/>
          <w:sz w:val="28"/>
          <w:szCs w:val="28"/>
          <w:highlight w:val="none"/>
          <w:u w:val="single"/>
          <w:lang w:val="en-US" w:eastAsia="zh-CN"/>
        </w:rPr>
        <w:t xml:space="preserve">8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 xml:space="preserve">你单位涉嫌未取得作业证明，擅自夜间超时施工的行为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6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28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eastAsia="zh-CN"/>
        </w:rPr>
        <w:t>你单位涉嫌未取得作业证明，擅自夜间超时施工的行为</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6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28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 xml:space="preserve">你单位涉嫌未取得作业证明，擅自夜间超时施工的行为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6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28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28</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6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28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年6月28日，你单位提供《专业分包合同》和《关于开展深圳市第三十五高级中学地基与基础工程质量安全监督的复函》证明你单位为该项目专业分包单位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both"/>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eastAsia="仿宋_GB2312"/>
          <w:color w:val="auto"/>
          <w:sz w:val="28"/>
          <w:szCs w:val="28"/>
          <w:highlight w:val="none"/>
          <w:u w:val="single"/>
          <w:lang w:eastAsia="zh-CN"/>
        </w:rPr>
        <w:t>《深圳经济特区环境噪声污染防治条例》第二十九条第一款（详见附件）</w:t>
      </w:r>
      <w:r>
        <w:rPr>
          <w:rFonts w:hint="eastAsia" w:ascii="仿宋_GB2312" w:eastAsia="仿宋_GB2312"/>
          <w:color w:val="auto"/>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的规定。</w:t>
      </w:r>
    </w:p>
    <w:p>
      <w:pPr>
        <w:pStyle w:val="8"/>
        <w:spacing w:line="360" w:lineRule="exact"/>
        <w:ind w:firstLine="560" w:firstLineChars="200"/>
        <w:jc w:val="both"/>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eastAsia="仿宋_GB2312"/>
          <w:color w:val="auto"/>
          <w:sz w:val="28"/>
          <w:szCs w:val="28"/>
          <w:highlight w:val="none"/>
          <w:u w:val="single"/>
          <w:lang w:eastAsia="zh-CN"/>
        </w:rPr>
        <w:t>《深圳经济特区环境噪声污染防治条例》第七十七条第一款第（四）项（详见附件）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未取夜间施工作业证明施工作业立即停止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吴浪</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张俊 、 戴伟鹏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0755-28019330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深圳市</w:t>
      </w:r>
      <w:r>
        <w:rPr>
          <w:rFonts w:hint="eastAsia" w:ascii="仿宋_GB2312" w:hAnsi="宋体" w:eastAsia="仿宋_GB2312" w:cs="宋体"/>
          <w:color w:val="auto"/>
          <w:kern w:val="0"/>
          <w:sz w:val="28"/>
          <w:szCs w:val="28"/>
          <w:highlight w:val="none"/>
          <w:u w:val="single"/>
          <w:lang w:val="en-US" w:eastAsia="zh-CN"/>
        </w:rPr>
        <w:t>龙华区福城街道观澜大道288号劳动大厦407</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3"/>
        <w:wordWrap/>
        <w:rPr>
          <w:rFonts w:hint="eastAsia"/>
          <w:lang w:val="zh-CN"/>
        </w:rPr>
      </w:pPr>
    </w:p>
    <w:p>
      <w:pPr>
        <w:pStyle w:val="3"/>
        <w:wordWrap/>
        <w:rPr>
          <w:rFonts w:hint="eastAsia"/>
          <w:lang w:val="zh-CN"/>
        </w:rPr>
      </w:pPr>
    </w:p>
    <w:p>
      <w:pPr>
        <w:pStyle w:val="8"/>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28</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true"/>
  <w:bordersDoNotSurroundFooter w:val="true"/>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TZiMTE3MTllODE5MjVjNjJkNjU4ODVlNDVjNDQifQ=="/>
  </w:docVars>
  <w:rsids>
    <w:rsidRoot w:val="00000000"/>
    <w:rsid w:val="0C6347DB"/>
    <w:rsid w:val="17A76809"/>
    <w:rsid w:val="17FB627B"/>
    <w:rsid w:val="197512CC"/>
    <w:rsid w:val="20BA367F"/>
    <w:rsid w:val="2EF0CCF4"/>
    <w:rsid w:val="2FFF7F42"/>
    <w:rsid w:val="34DD1EE7"/>
    <w:rsid w:val="35444D20"/>
    <w:rsid w:val="392B5F28"/>
    <w:rsid w:val="3BBD8152"/>
    <w:rsid w:val="3E78299A"/>
    <w:rsid w:val="3EAB0813"/>
    <w:rsid w:val="3F972201"/>
    <w:rsid w:val="3FB775B7"/>
    <w:rsid w:val="4664577F"/>
    <w:rsid w:val="47BF82C5"/>
    <w:rsid w:val="4FE6856D"/>
    <w:rsid w:val="59C60C8C"/>
    <w:rsid w:val="5A9623D2"/>
    <w:rsid w:val="5F7F9C6D"/>
    <w:rsid w:val="5FFF2664"/>
    <w:rsid w:val="621F4C97"/>
    <w:rsid w:val="67EE3213"/>
    <w:rsid w:val="6B546697"/>
    <w:rsid w:val="6BEFFAE1"/>
    <w:rsid w:val="6EB9D1DA"/>
    <w:rsid w:val="6F8584A5"/>
    <w:rsid w:val="71777CC2"/>
    <w:rsid w:val="71EFFB01"/>
    <w:rsid w:val="73ED19CB"/>
    <w:rsid w:val="75EDAD13"/>
    <w:rsid w:val="76DDBBBD"/>
    <w:rsid w:val="76EE01F2"/>
    <w:rsid w:val="793F2515"/>
    <w:rsid w:val="7AF62C40"/>
    <w:rsid w:val="7BFB2966"/>
    <w:rsid w:val="7BFC0CC3"/>
    <w:rsid w:val="7D7EDCFC"/>
    <w:rsid w:val="7DF8684E"/>
    <w:rsid w:val="7F7B64F8"/>
    <w:rsid w:val="7FAE44CA"/>
    <w:rsid w:val="7FDF3D34"/>
    <w:rsid w:val="7FE3E606"/>
    <w:rsid w:val="7FF5461C"/>
    <w:rsid w:val="7FF57127"/>
    <w:rsid w:val="A73E379F"/>
    <w:rsid w:val="ABFF2CAB"/>
    <w:rsid w:val="BE6DED4F"/>
    <w:rsid w:val="BEFFB6CB"/>
    <w:rsid w:val="BFEF9E93"/>
    <w:rsid w:val="BFF5B248"/>
    <w:rsid w:val="BFFA96DE"/>
    <w:rsid w:val="C6F69D6D"/>
    <w:rsid w:val="CEFD6F90"/>
    <w:rsid w:val="CFFBBF6C"/>
    <w:rsid w:val="D7DFEF6C"/>
    <w:rsid w:val="D9F1471F"/>
    <w:rsid w:val="DC5BAA8A"/>
    <w:rsid w:val="DD47F785"/>
    <w:rsid w:val="DFBFBDCA"/>
    <w:rsid w:val="EBE9AA5B"/>
    <w:rsid w:val="EDDC1F09"/>
    <w:rsid w:val="EEFF5048"/>
    <w:rsid w:val="F5DAC12E"/>
    <w:rsid w:val="F7B10BA8"/>
    <w:rsid w:val="F7F7CFB9"/>
    <w:rsid w:val="FBFB6576"/>
    <w:rsid w:val="FC86E97D"/>
    <w:rsid w:val="FCDE79A7"/>
    <w:rsid w:val="FD5742DF"/>
    <w:rsid w:val="FE975635"/>
    <w:rsid w:val="FEF93715"/>
    <w:rsid w:val="FFF797FA"/>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spacing w:line="360" w:lineRule="auto"/>
      <w:ind w:firstLine="200" w:firstLineChars="200"/>
    </w:pPr>
  </w:style>
  <w:style w:type="paragraph" w:styleId="3">
    <w:name w:val="Normal Indent"/>
    <w:basedOn w:val="1"/>
    <w:unhideWhenUsed/>
    <w:qFormat/>
    <w:uiPriority w:val="99"/>
    <w:pPr>
      <w:ind w:firstLine="420" w:firstLineChars="200"/>
    </w:pPr>
  </w:style>
  <w:style w:type="paragraph" w:styleId="4">
    <w:name w:val="Body Text"/>
    <w:basedOn w:val="1"/>
    <w:next w:val="5"/>
    <w:unhideWhenUsed/>
    <w:qFormat/>
    <w:uiPriority w:val="0"/>
    <w:pPr>
      <w:adjustRightInd w:val="0"/>
      <w:snapToGrid w:val="0"/>
    </w:pPr>
    <w:rPr>
      <w:rFonts w:ascii="宋体" w:hAnsi="宋体"/>
      <w:b/>
    </w:rPr>
  </w:style>
  <w:style w:type="paragraph" w:styleId="5">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11</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2014-11-07T04:08:00Z</dcterms:created>
  <dc:creator>Administrator</dc:creator>
  <cp:lastModifiedBy>hzw</cp:lastModifiedBy>
  <dcterms:modified xsi:type="dcterms:W3CDTF">2026-07-02T15:43:50Z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FAEFB36944704AEFA71B364F9D1C737D</vt:lpwstr>
  </property>
</Properties>
</file>