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  <w:lang w:eastAsia="zh-CN"/>
        </w:rPr>
      </w:pPr>
      <w:r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</w:rPr>
        <w:t>深圳市生态环境局</w:t>
      </w:r>
      <w:r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  <w:lang w:eastAsia="zh-CN"/>
        </w:rPr>
        <w:t>龙华管理局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</w:rPr>
        <w:t>责令改正违法行为</w:t>
      </w:r>
      <w:r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  <w:lang w:eastAsia="zh-CN"/>
        </w:rPr>
        <w:t>决定书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center"/>
        <w:textAlignment w:val="auto"/>
        <w:rPr>
          <w:rFonts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深环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龙华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责改字〔20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lang w:val="en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FC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lang w:val="en" w:eastAsia="zh-CN"/>
        </w:rPr>
        <w:t>20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号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当事人基本情况：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（法人）名称：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***有限公司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 w:color="auto"/>
        </w:rPr>
        <w:t xml:space="preserve">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法定代表人姓名：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***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统一社会信用代码：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91440******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住所（地址）：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深圳市龙华区******     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□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（自然人）姓名：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证件类型及号码：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住址：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       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□（个体工商户）字号名称：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统一社会信用代码：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经营者姓名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：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证件类型及号码：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住址：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□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（非法人组织）名称：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统一社会信用代码：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住所（地址）：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我局执法人员于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202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"/>
        </w:rPr>
        <w:t>2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日对你/你单位进行了调查，发现你/你单位实施了以下环境违法行为：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>你公司机加工工艺生产一般工业固体废物废金属渣，根据你公司广东省固体废物云申报系统显示，你公司2024年5月份向安徽省鑫泽新材料科技有限公司跨省转移一般工业固废，废有色金属 25.0568 吨，废钢铁 109.6154 吨，合计 134.6722吨，交易金额826828.54元，查看你公司一般工业固废跨省利用备案，显示填报时间为2024年5月30日，晚于转移时间，且备案状态为作废。现场该公司受委托人提供了废料回收合同，该公司涉嫌存在转移固体废物出省、自治区、直辖市行政区域利用未报备的违法行为。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             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（注：空白线处须标注以下空白）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以上事实，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主要有以下证据材料证明：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" w:eastAsia="zh-CN"/>
        </w:rPr>
        <w:t xml:space="preserve"> 2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现场检查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勘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察）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笔录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证明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你公司存在转移固体废物出省、自治区，直辖市行政区域利用未报备的行为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；</w:t>
      </w:r>
    </w:p>
    <w:p>
      <w:pPr>
        <w:autoSpaceDE w:val="0"/>
        <w:autoSpaceDN w:val="0"/>
        <w:adjustRightInd w:val="0"/>
        <w:spacing w:line="400" w:lineRule="exact"/>
        <w:ind w:firstLine="560" w:firstLineChars="200"/>
        <w:jc w:val="left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调查询问笔录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" w:eastAsia="zh-CN"/>
        </w:rPr>
        <w:t>你公司存在转移固体废物出省、自治区、直辖市行政区域利用未报备的行为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现场照片（图片/视频）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证明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>你公司存在转移固体废物出省、自治区、直辖市行政区域利用未报备的行为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"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出具的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监测报告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，证明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5、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你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/你单位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相关主体材料，包括：☑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营业执照复印件、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组织机构代码证复印件、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身份证复印件、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日提供的法人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授权委托书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，以上材料共同证明你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/你单位的主体信息；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6、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其他证据材料：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202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年6月25日***有限公司提供的废料回收合同、发票、一般工业固废转移台账证明你公司存在转移固体废物出省、自治区、直辖市行政区域利用未报备的行为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             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（注：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  <w:lang w:eastAsia="zh-CN"/>
        </w:rPr>
        <w:t>载明证据名称、提取时间、提供单位、证明内容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both"/>
        <w:textAlignment w:val="auto"/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你/你单位上述行为违反了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u w:val="single"/>
          <w:lang w:eastAsia="zh-CN"/>
        </w:rPr>
        <w:t>《中华人民共和国固体废物污染环境防治法》第二十二条第二款（详情附件）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的规定。</w:t>
      </w:r>
    </w:p>
    <w:p>
      <w:pPr>
        <w:pStyle w:val="8"/>
        <w:spacing w:line="360" w:lineRule="exact"/>
        <w:ind w:firstLine="560" w:firstLineChars="200"/>
        <w:jc w:val="both"/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依据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《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中华人民共和国行政处罚法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》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第二十八条第一款和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u w:val="single"/>
          <w:lang w:eastAsia="zh-CN"/>
        </w:rPr>
        <w:t>《中华人民共和国固体废物污染环境防治法</w:t>
      </w:r>
      <w:bookmarkStart w:id="0" w:name="_GoBack"/>
      <w:bookmarkEnd w:id="0"/>
      <w:r>
        <w:rPr>
          <w:rFonts w:hint="eastAsia" w:ascii="仿宋_GB2312" w:eastAsia="仿宋_GB2312"/>
          <w:color w:val="auto"/>
          <w:sz w:val="28"/>
          <w:szCs w:val="28"/>
          <w:highlight w:val="none"/>
          <w:u w:val="single"/>
          <w:lang w:eastAsia="zh-CN"/>
        </w:rPr>
        <w:t>》第一百零二条第一款第六项、第二款（详情附件）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的规定。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28"/>
          <w:szCs w:val="28"/>
          <w:highlight w:val="none"/>
        </w:rPr>
        <w:t>(注:载明适用法律、法规、规章的全称及具体的条、款、项)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0" w:firstLineChars="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现责令你/你单位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立即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接到本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之日起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日内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停止违法排放污染物的行为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停止建设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改正超标准排放污染物的行为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停止转移固体废物出省、自治区、直辖市行政区域利用未报备的行为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如上述违法行为属于应依法直接给予行政处罚的情形，则对该行为的处罚不以整改结果为前提条件。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我局将自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送达之日起三十日内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责令改正期限届满三十日内对你/你单位违法行为的改正情况实施复查。若复查时发现你/你单位拒不改正的，我局可根据违法行为依法采取法律赋予生态环境部门的监管措施：1.依据国家、省和特区相关环保法律法规规章的规定，对你/你单位实施按日连续处罚；2.依据《中华人民共和国环境保护法》六十三条的规定，将案件移送公安机关，对直接负责的主管人员和其他直接责任人员予以行政拘留；3.依法采取法律法规规定的其他措施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你/你单位在我局实施复查前，可以向我局报告整改情况，并附具相关证明材料。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你/你单位如对本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不服，可以在收到本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书之日起六十日内向深圳市人民政府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或深圳市龙华区人民政府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申请行政复议；也可以在收到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之日起六个月内向广东省深圳市龙岗区人民法院提起行政诉讼。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>联系人：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张俊 、 戴伟鹏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 xml:space="preserve"> 电话：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28019330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Times New Roman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>地址：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深圳市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龙华区福城街道观澜大道288号劳动大厦4楼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                      </w:t>
      </w:r>
    </w:p>
    <w:p>
      <w:pPr>
        <w:pStyle w:val="3"/>
        <w:wordWrap/>
        <w:rPr>
          <w:rFonts w:hint="eastAsia"/>
          <w:lang w:val="zh-CN"/>
        </w:rPr>
      </w:pPr>
    </w:p>
    <w:p>
      <w:pPr>
        <w:pStyle w:val="3"/>
        <w:wordWrap/>
        <w:rPr>
          <w:rFonts w:hint="eastAsia"/>
          <w:lang w:val="zh-CN"/>
        </w:rPr>
      </w:pPr>
    </w:p>
    <w:p>
      <w:pPr>
        <w:pStyle w:val="8"/>
        <w:keepNext w:val="0"/>
        <w:keepLines w:val="0"/>
        <w:pageBreakBefore w:val="0"/>
        <w:kinsoku/>
        <w:overflowPunct/>
        <w:topLinePunct w:val="0"/>
        <w:bidi w:val="0"/>
        <w:snapToGrid/>
        <w:spacing w:line="400" w:lineRule="exact"/>
        <w:ind w:firstLine="638" w:firstLineChars="228"/>
        <w:jc w:val="center"/>
        <w:textAlignment w:val="auto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深圳市生态环境局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龙华管理局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 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400" w:lineRule="exact"/>
        <w:textAlignment w:val="auto"/>
        <w:rPr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           </w:t>
      </w:r>
      <w:r>
        <w:rPr>
          <w:rFonts w:hint="default" w:ascii="仿宋_GB2312" w:eastAsia="仿宋_GB2312"/>
          <w:color w:val="auto"/>
          <w:sz w:val="28"/>
          <w:szCs w:val="28"/>
          <w:highlight w:val="none"/>
          <w:lang w:val="en" w:eastAsia="zh-CN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</w:t>
      </w:r>
    </w:p>
    <w:sectPr>
      <w:headerReference r:id="rId3" w:type="default"/>
      <w:footerReference r:id="rId4" w:type="default"/>
      <w:pgSz w:w="23811" w:h="16838" w:orient="landscape"/>
      <w:pgMar w:top="1236" w:right="1440" w:bottom="1236" w:left="1440" w:header="851" w:footer="992" w:gutter="0"/>
      <w:cols w:equalWidth="0" w:num="2">
        <w:col w:w="10253" w:space="425"/>
        <w:col w:w="10253"/>
      </w:cols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00" w:lineRule="exact"/>
      <w:ind w:right="-94"/>
      <w:jc w:val="center"/>
      <w:rPr>
        <w:rFonts w:hint="default"/>
        <w:lang w:val="en"/>
      </w:rPr>
    </w:pPr>
    <w:r>
      <w:rPr>
        <w:rFonts w:hint="default"/>
        <w:lang w:val="en"/>
      </w:rPr>
      <w:t xml:space="preserve">                                                                                                                  </w:t>
    </w:r>
    <w:r>
      <w:rPr>
        <w:rFonts w:hint="eastAsia" w:ascii="仿宋_GB2312" w:hAnsi="宋体" w:eastAsia="仿宋_GB2312"/>
        <w:szCs w:val="21"/>
      </w:rPr>
      <w:t>（</w:t>
    </w:r>
    <w:r>
      <w:rPr>
        <w:rFonts w:hint="eastAsia" w:ascii="仿宋_GB2312" w:hAnsi="宋体" w:eastAsia="仿宋_GB2312"/>
        <w:szCs w:val="21"/>
        <w:lang w:eastAsia="zh-CN"/>
      </w:rPr>
      <w:t>本文书</w:t>
    </w:r>
    <w:r>
      <w:rPr>
        <w:rFonts w:hint="eastAsia" w:ascii="仿宋_GB2312" w:hAnsi="宋体" w:eastAsia="仿宋_GB2312"/>
        <w:szCs w:val="21"/>
      </w:rPr>
      <w:t>一式三联，第一联区局存档，第二联</w:t>
    </w:r>
    <w:r>
      <w:rPr>
        <w:rFonts w:hint="eastAsia" w:ascii="仿宋_GB2312" w:hAnsi="宋体" w:eastAsia="仿宋_GB2312"/>
        <w:szCs w:val="21"/>
        <w:lang w:eastAsia="zh-CN"/>
      </w:rPr>
      <w:t>送达</w:t>
    </w:r>
    <w:r>
      <w:rPr>
        <w:rFonts w:hint="eastAsia" w:ascii="仿宋_GB2312" w:hAnsi="宋体" w:eastAsia="仿宋_GB2312"/>
        <w:szCs w:val="21"/>
      </w:rPr>
      <w:t>当事人，第三联</w:t>
    </w:r>
    <w:r>
      <w:rPr>
        <w:rFonts w:hint="eastAsia" w:ascii="仿宋_GB2312" w:hAnsi="宋体" w:eastAsia="仿宋_GB2312"/>
        <w:szCs w:val="21"/>
        <w:lang w:eastAsia="zh-CN"/>
      </w:rPr>
      <w:t>检查单位</w:t>
    </w:r>
    <w:r>
      <w:rPr>
        <w:rFonts w:hint="eastAsia" w:ascii="仿宋_GB2312" w:hAnsi="宋体" w:eastAsia="仿宋_GB2312"/>
        <w:szCs w:val="21"/>
      </w:rPr>
      <w:t>存档）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zMTZiMTE3MTllODE5MjVjNjJkNjU4ODVlNDVjNDQifQ=="/>
  </w:docVars>
  <w:rsids>
    <w:rsidRoot w:val="00000000"/>
    <w:rsid w:val="0C6347DB"/>
    <w:rsid w:val="17A76809"/>
    <w:rsid w:val="17FB627B"/>
    <w:rsid w:val="197512CC"/>
    <w:rsid w:val="20BA367F"/>
    <w:rsid w:val="2EF0CCF4"/>
    <w:rsid w:val="2FFF7F42"/>
    <w:rsid w:val="34DD1EE7"/>
    <w:rsid w:val="35444D20"/>
    <w:rsid w:val="392B5F28"/>
    <w:rsid w:val="3BBD8152"/>
    <w:rsid w:val="3E78299A"/>
    <w:rsid w:val="3EAB0813"/>
    <w:rsid w:val="3F972201"/>
    <w:rsid w:val="4664577F"/>
    <w:rsid w:val="47BF82C5"/>
    <w:rsid w:val="510442F0"/>
    <w:rsid w:val="59C60C8C"/>
    <w:rsid w:val="5A9623D2"/>
    <w:rsid w:val="5F7F9C6D"/>
    <w:rsid w:val="5FFF2664"/>
    <w:rsid w:val="621F4C97"/>
    <w:rsid w:val="67EE3213"/>
    <w:rsid w:val="6B546697"/>
    <w:rsid w:val="6BEFFAE1"/>
    <w:rsid w:val="6EB9D1DA"/>
    <w:rsid w:val="6F8584A5"/>
    <w:rsid w:val="71777CC2"/>
    <w:rsid w:val="71EFFB01"/>
    <w:rsid w:val="73ED19CB"/>
    <w:rsid w:val="75EDAD13"/>
    <w:rsid w:val="76DDBBBD"/>
    <w:rsid w:val="76EE01F2"/>
    <w:rsid w:val="793F2515"/>
    <w:rsid w:val="7AF62C40"/>
    <w:rsid w:val="7BFB2966"/>
    <w:rsid w:val="7D7EDCFC"/>
    <w:rsid w:val="7DF8684E"/>
    <w:rsid w:val="7F7B64F8"/>
    <w:rsid w:val="7FAE44CA"/>
    <w:rsid w:val="7FDF3D34"/>
    <w:rsid w:val="7FF5461C"/>
    <w:rsid w:val="7FF57127"/>
    <w:rsid w:val="A73E379F"/>
    <w:rsid w:val="ABFF2CAB"/>
    <w:rsid w:val="BE6DED4F"/>
    <w:rsid w:val="BEFFB6CB"/>
    <w:rsid w:val="BFEF9E93"/>
    <w:rsid w:val="BFF5B248"/>
    <w:rsid w:val="BFFA96DE"/>
    <w:rsid w:val="C6F69D6D"/>
    <w:rsid w:val="D7DFEF6C"/>
    <w:rsid w:val="D9F1471F"/>
    <w:rsid w:val="DC5BAA8A"/>
    <w:rsid w:val="DD47F785"/>
    <w:rsid w:val="DFBFBDCA"/>
    <w:rsid w:val="EBE9AA5B"/>
    <w:rsid w:val="EDDC1F09"/>
    <w:rsid w:val="F5DAC12E"/>
    <w:rsid w:val="F7B10BA8"/>
    <w:rsid w:val="F7F7CFB9"/>
    <w:rsid w:val="FBFB6576"/>
    <w:rsid w:val="FC86E97D"/>
    <w:rsid w:val="FCDE79A7"/>
    <w:rsid w:val="FD5742DF"/>
    <w:rsid w:val="FD94BD49"/>
    <w:rsid w:val="FE975635"/>
    <w:rsid w:val="FEF93715"/>
    <w:rsid w:val="FFF797FA"/>
    <w:rsid w:val="FFFB54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99"/>
    <w:pPr>
      <w:spacing w:line="360" w:lineRule="auto"/>
      <w:ind w:firstLine="200" w:firstLineChars="200"/>
    </w:p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next w:val="5"/>
    <w:unhideWhenUsed/>
    <w:qFormat/>
    <w:uiPriority w:val="0"/>
    <w:pPr>
      <w:adjustRightInd w:val="0"/>
      <w:snapToGrid w:val="0"/>
    </w:pPr>
    <w:rPr>
      <w:rFonts w:ascii="宋体" w:hAnsi="宋体"/>
      <w:b/>
    </w:rPr>
  </w:style>
  <w:style w:type="paragraph" w:styleId="5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Arial" w:hAnsi="Arial" w:eastAsia="宋体" w:cs="Times New Roman"/>
      <w:b/>
      <w:kern w:val="2"/>
      <w:sz w:val="32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1013</Words>
  <Characters>1017</Characters>
  <Lines>0</Lines>
  <Paragraphs>0</Paragraphs>
  <TotalTime>15</TotalTime>
  <ScaleCrop>false</ScaleCrop>
  <LinksUpToDate>false</LinksUpToDate>
  <CharactersWithSpaces>3558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2014-11-06T12:08:00Z</dcterms:created>
  <dc:creator>Administrator</dc:creator>
  <cp:lastModifiedBy>吴丽芝</cp:lastModifiedBy>
  <dcterms:modified xsi:type="dcterms:W3CDTF">2026-07-09T08:43:07Z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FAEFB36944704AEFA71B364F9D1C737D</vt:lpwstr>
  </property>
</Properties>
</file>