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B203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4B6764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95AADD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74</w:t>
      </w:r>
      <w:r>
        <w:rPr>
          <w:rFonts w:hint="eastAsia" w:ascii="仿宋_GB2312" w:hAnsi="宋体" w:eastAsia="仿宋_GB2312" w:cs="宋体"/>
          <w:kern w:val="0"/>
          <w:sz w:val="30"/>
          <w:szCs w:val="30"/>
          <w:highlight w:val="none"/>
          <w:u w:val="none"/>
        </w:rPr>
        <w:t>号</w:t>
      </w:r>
    </w:p>
    <w:p w14:paraId="6BCBC8F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23A17B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074B2C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AA5A7D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DF837F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5C234E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作为施工单位于2026年5月12日00时53分在</w:t>
      </w:r>
      <w:r>
        <w:rPr>
          <w:rFonts w:hint="default" w:ascii="仿宋_GB2312" w:hAnsi="仿宋_GB2312" w:eastAsia="仿宋_GB2312" w:cs="仿宋_GB2312"/>
          <w:kern w:val="0"/>
          <w:sz w:val="28"/>
          <w:szCs w:val="28"/>
          <w:highlight w:val="none"/>
          <w:u w:val="none"/>
          <w:lang w:val="en-US" w:eastAsia="zh-CN"/>
        </w:rPr>
        <w:t>深圳市南山区南头街道北环大道与南农路交叉口西北侧</w:t>
      </w:r>
      <w:r>
        <w:rPr>
          <w:rFonts w:hint="default" w:ascii="仿宋_GB2312" w:hAnsi="仿宋_GB2312" w:eastAsia="仿宋_GB2312" w:cs="仿宋_GB2312"/>
          <w:kern w:val="0"/>
          <w:sz w:val="28"/>
          <w:szCs w:val="28"/>
          <w:highlight w:val="none"/>
          <w:u w:val="none"/>
        </w:rPr>
        <w:t>的云启源境家园外立面门窗、幕墙及栏杆</w:t>
      </w:r>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rPr>
        <w:t>-标段一施工</w:t>
      </w:r>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吊卸</w:t>
      </w:r>
      <w:r>
        <w:rPr>
          <w:rFonts w:hint="default" w:ascii="仿宋_GB2312" w:hAnsi="仿宋_GB2312" w:eastAsia="仿宋_GB2312" w:cs="仿宋_GB2312"/>
          <w:kern w:val="0"/>
          <w:sz w:val="28"/>
          <w:szCs w:val="28"/>
          <w:highlight w:val="none"/>
          <w:u w:val="none"/>
          <w:lang w:eastAsia="zh-CN"/>
        </w:rPr>
        <w:t>建筑</w:t>
      </w:r>
      <w:r>
        <w:rPr>
          <w:rFonts w:hint="default" w:ascii="仿宋_GB2312" w:hAnsi="仿宋_GB2312" w:eastAsia="仿宋_GB2312" w:cs="仿宋_GB2312"/>
          <w:kern w:val="0"/>
          <w:sz w:val="28"/>
          <w:szCs w:val="28"/>
          <w:highlight w:val="none"/>
          <w:u w:val="none"/>
          <w:lang w:val="en-US" w:eastAsia="zh-CN"/>
        </w:rPr>
        <w:t>材料</w:t>
      </w:r>
      <w:r>
        <w:rPr>
          <w:rFonts w:hint="default" w:ascii="仿宋_GB2312" w:hAnsi="仿宋_GB2312" w:eastAsia="仿宋_GB2312" w:cs="仿宋_GB2312"/>
          <w:kern w:val="0"/>
          <w:sz w:val="28"/>
          <w:szCs w:val="28"/>
          <w:highlight w:val="none"/>
          <w:u w:val="none"/>
          <w:lang w:eastAsia="zh-CN"/>
        </w:rPr>
        <w:t>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吊车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27</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27</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12</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27</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75B1E7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施工</w:t>
      </w:r>
      <w:r>
        <w:rPr>
          <w:rFonts w:hint="default" w:ascii="仿宋_GB2312" w:hAnsi="仿宋_GB2312" w:eastAsia="仿宋_GB2312" w:cs="仿宋_GB2312"/>
          <w:kern w:val="0"/>
          <w:sz w:val="28"/>
          <w:szCs w:val="28"/>
          <w:highlight w:val="none"/>
          <w:u w:val="none"/>
        </w:rPr>
        <w:t>合同、中标通知书等材料，证明你单位为云启源境家园外立面门窗、幕墙及栏杆</w:t>
      </w:r>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rPr>
        <w:t>-标段一施工</w:t>
      </w:r>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5DCD6B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66DAE0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w:t>
      </w:r>
      <w:bookmarkStart w:id="2" w:name="_GoBack"/>
      <w:bookmarkEnd w:id="2"/>
      <w:r>
        <w:rPr>
          <w:rFonts w:hint="eastAsia" w:ascii="仿宋_GB2312" w:hAnsi="仿宋_GB2312" w:eastAsia="仿宋_GB2312" w:cs="仿宋_GB2312"/>
          <w:kern w:val="0"/>
          <w:sz w:val="28"/>
          <w:szCs w:val="28"/>
          <w:highlight w:val="none"/>
          <w:u w:val="none"/>
          <w:lang w:val="en-US" w:eastAsia="zh-CN"/>
        </w:rPr>
        <w:t>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87D83C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108065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CAA6AF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622646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80A37D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9E64000">
      <w:pPr>
        <w:pStyle w:val="3"/>
        <w:rPr>
          <w:rFonts w:hint="eastAsia"/>
          <w:highlight w:val="none"/>
        </w:rPr>
      </w:pPr>
    </w:p>
    <w:p w14:paraId="3DB9633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A6CDD43">
      <w:pPr>
        <w:pStyle w:val="3"/>
        <w:rPr>
          <w:rFonts w:hint="eastAsia"/>
          <w:highlight w:val="none"/>
        </w:rPr>
      </w:pPr>
    </w:p>
    <w:p w14:paraId="266DDD7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A1BFA4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lang w:val="en-US" w:eastAsia="zh-CN"/>
        </w:rPr>
        <w:t>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C94D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07FC9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07FC9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1523465"/>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1F0810"/>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1377</Words>
  <Characters>1440</Characters>
  <Lines>0</Lines>
  <Paragraphs>0</Paragraphs>
  <TotalTime>0</TotalTime>
  <ScaleCrop>false</ScaleCrop>
  <LinksUpToDate>false</LinksUpToDate>
  <CharactersWithSpaces>1696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2026-07-17T08:10:30Z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