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DD5D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0BE5B4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ECB1F5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79</w:t>
      </w:r>
      <w:r>
        <w:rPr>
          <w:rFonts w:hint="eastAsia" w:ascii="仿宋_GB2312" w:hAnsi="宋体" w:eastAsia="仿宋_GB2312" w:cs="宋体"/>
          <w:kern w:val="0"/>
          <w:sz w:val="30"/>
          <w:szCs w:val="30"/>
          <w:highlight w:val="none"/>
          <w:u w:val="none"/>
        </w:rPr>
        <w:t>号</w:t>
      </w:r>
    </w:p>
    <w:p w14:paraId="4E0258B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1A4231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9A0C27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EA97D2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8AFE9F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7DE46B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作为施工单位于2026年5月17日00时05分在</w:t>
      </w:r>
      <w:r>
        <w:rPr>
          <w:rFonts w:hint="default" w:ascii="仿宋_GB2312" w:hAnsi="仿宋_GB2312" w:eastAsia="仿宋_GB2312" w:cs="仿宋_GB2312"/>
          <w:kern w:val="0"/>
          <w:sz w:val="28"/>
          <w:szCs w:val="28"/>
          <w:highlight w:val="none"/>
          <w:u w:val="none"/>
          <w:lang w:val="en-US" w:eastAsia="zh-CN"/>
        </w:rPr>
        <w:t>深圳市南山区蛇口街道石云路与蛇口老街交汇处</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南山区第一批两不管道路改造整治工程地基基础工程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w:t>
      </w:r>
      <w:bookmarkStart w:id="2" w:name="_GoBack"/>
      <w:bookmarkEnd w:id="2"/>
      <w:r>
        <w:rPr>
          <w:rFonts w:hint="default" w:ascii="仿宋_GB2312" w:hAnsi="仿宋_GB2312" w:eastAsia="仿宋_GB2312" w:cs="仿宋_GB2312"/>
          <w:kern w:val="0"/>
          <w:sz w:val="28"/>
          <w:szCs w:val="28"/>
          <w:highlight w:val="none"/>
          <w:u w:val="none"/>
          <w:lang w:eastAsia="zh-CN"/>
        </w:rPr>
        <w:t>城市建成区内进行产生环境噪声的</w:t>
      </w:r>
      <w:r>
        <w:rPr>
          <w:rFonts w:hint="default" w:ascii="仿宋_GB2312" w:hAnsi="仿宋_GB2312" w:eastAsia="仿宋_GB2312" w:cs="仿宋_GB2312"/>
          <w:kern w:val="0"/>
          <w:sz w:val="28"/>
          <w:szCs w:val="28"/>
          <w:highlight w:val="none"/>
          <w:u w:val="none"/>
          <w:lang w:val="en-US" w:eastAsia="zh-CN"/>
        </w:rPr>
        <w:t>开挖</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挖掘机</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月1日现场复核，确认现场施工单位为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15</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17</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15</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321400A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15</w:t>
      </w:r>
      <w:r>
        <w:rPr>
          <w:rFonts w:hint="default" w:ascii="仿宋_GB2312" w:hAnsi="仿宋_GB2312" w:eastAsia="仿宋_GB2312" w:cs="仿宋_GB2312"/>
          <w:kern w:val="0"/>
          <w:sz w:val="28"/>
          <w:szCs w:val="28"/>
          <w:highlight w:val="none"/>
          <w:u w:val="none"/>
        </w:rPr>
        <w:t>日你单位提供的</w:t>
      </w:r>
      <w:r>
        <w:rPr>
          <w:rFonts w:hint="default" w:ascii="仿宋_GB2312" w:hAnsi="仿宋_GB2312" w:eastAsia="仿宋_GB2312" w:cs="仿宋_GB2312"/>
          <w:kern w:val="0"/>
          <w:sz w:val="28"/>
          <w:szCs w:val="28"/>
          <w:highlight w:val="none"/>
          <w:u w:val="none"/>
          <w:lang w:val="en-US" w:eastAsia="zh-CN"/>
        </w:rPr>
        <w:t>施工</w:t>
      </w:r>
      <w:r>
        <w:rPr>
          <w:rFonts w:hint="default" w:ascii="仿宋_GB2312" w:hAnsi="仿宋_GB2312" w:eastAsia="仿宋_GB2312" w:cs="仿宋_GB2312"/>
          <w:kern w:val="0"/>
          <w:sz w:val="28"/>
          <w:szCs w:val="28"/>
          <w:highlight w:val="none"/>
          <w:u w:val="none"/>
        </w:rPr>
        <w:t>合同</w:t>
      </w:r>
      <w:r>
        <w:rPr>
          <w:rFonts w:hint="default" w:ascii="仿宋_GB2312" w:hAnsi="仿宋_GB2312" w:eastAsia="仿宋_GB2312" w:cs="仿宋_GB2312"/>
          <w:kern w:val="0"/>
          <w:sz w:val="28"/>
          <w:szCs w:val="28"/>
          <w:highlight w:val="none"/>
          <w:u w:val="none"/>
          <w:lang w:eastAsia="zh-CN"/>
        </w:rPr>
        <w:t>、中标通知书</w:t>
      </w:r>
      <w:r>
        <w:rPr>
          <w:rFonts w:hint="default" w:ascii="仿宋_GB2312" w:hAnsi="仿宋_GB2312" w:eastAsia="仿宋_GB2312" w:cs="仿宋_GB2312"/>
          <w:kern w:val="0"/>
          <w:sz w:val="28"/>
          <w:szCs w:val="28"/>
          <w:highlight w:val="none"/>
          <w:u w:val="none"/>
        </w:rPr>
        <w:t>等材料，证明你单位为</w:t>
      </w:r>
      <w:r>
        <w:rPr>
          <w:rFonts w:hint="default" w:ascii="仿宋_GB2312" w:hAnsi="仿宋_GB2312" w:eastAsia="仿宋_GB2312" w:cs="仿宋_GB2312"/>
          <w:kern w:val="0"/>
          <w:sz w:val="28"/>
          <w:szCs w:val="28"/>
          <w:highlight w:val="none"/>
          <w:u w:val="none"/>
          <w:lang w:val="en-US" w:eastAsia="zh-CN"/>
        </w:rPr>
        <w:t>南山区第一批两不管道路改造整治工程地基基础工程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1C7B4E5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69ADC2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91B808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0B8B42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CBB0DB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6820CC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6B4856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3CF9747">
      <w:pPr>
        <w:pStyle w:val="3"/>
        <w:rPr>
          <w:rFonts w:hint="eastAsia"/>
          <w:highlight w:val="none"/>
        </w:rPr>
      </w:pPr>
    </w:p>
    <w:p w14:paraId="7358A27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1F98220">
      <w:pPr>
        <w:pStyle w:val="3"/>
        <w:rPr>
          <w:rFonts w:hint="eastAsia"/>
          <w:highlight w:val="none"/>
        </w:rPr>
      </w:pPr>
    </w:p>
    <w:p w14:paraId="098F7FB6">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B30EFD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E818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109FA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1109FA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E720AC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EFF0CB2"/>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1365</Words>
  <Characters>1428</Characters>
  <Lines>0</Lines>
  <Paragraphs>0</Paragraphs>
  <TotalTime>0</TotalTime>
  <ScaleCrop>false</ScaleCrop>
  <LinksUpToDate>false</LinksUpToDate>
  <CharactersWithSpaces>1684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2026-07-17T08:20:05Z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