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深圳市生态环境局关于政协深圳市委员会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第七届第六次会议第[20260306]号提案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办理答复的函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尊敬的俞浩委员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18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您提出的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关于以碳普惠消费券为牵引，打造绿色消费与碳普惠紧密结合的可持续生态的建议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》（第20260306号）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收悉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您的建议贴合我市碳普惠发展实际，对推动绿色消费与碳普惠深度融合、构建可持续的绿色低碳激励机制具有重要指导意义。我局高度重视，经认真研究，并会商市发展改革委、市商务局、市市场监督管理局，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结合提案内容与实际工作开展落实情况，现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办理答复如下：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18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针对提案“健全政策支撑体系，强化融合发展保障”的建议，办理答复如下：</w:t>
      </w:r>
    </w:p>
    <w:p>
      <w:pPr>
        <w:widowControl/>
        <w:numPr>
          <w:ilvl w:val="0"/>
          <w:numId w:val="0"/>
        </w:numPr>
        <w:spacing w:line="560" w:lineRule="exact"/>
        <w:ind w:firstLine="618" w:firstLineChars="200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一是我市已构建完备碳普惠制度体系。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自2021年深圳碳普惠机制启动建设以来，我局推动出台《深圳市碳普惠管理办法》《深圳碳普惠体系建设工作方案》，</w:t>
      </w:r>
      <w:r>
        <w:rPr>
          <w:rFonts w:hint="eastAsia" w:ascii="仿宋_GB2312" w:hAnsi="仿宋_GB2312" w:eastAsia="仿宋_GB2312" w:cs="仿宋_GB2312"/>
          <w:sz w:val="32"/>
          <w:szCs w:val="32"/>
        </w:rPr>
        <w:t>提出打造绿色消费场景，引导旅游、餐饮、酒店、商超等重点领域实施低碳管理，鼓励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公众</w:t>
      </w:r>
      <w:r>
        <w:rPr>
          <w:rFonts w:hint="eastAsia" w:ascii="仿宋_GB2312" w:hAnsi="仿宋_GB2312" w:eastAsia="仿宋_GB2312" w:cs="仿宋_GB2312"/>
          <w:sz w:val="32"/>
          <w:szCs w:val="32"/>
        </w:rPr>
        <w:t>购买碳标签产品。市发改委牵头出台系列配套政策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《国家碳达峰试点（深圳）实施方案》统筹全民绿色低碳行动，完善碳普惠场景指引、多元激励机制与减碳方法学开发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《深圳市绿色低碳全民行动计划》明确各类日常低碳场景建设路径，建立碳积分商业激励、减排收益返还个人机制；《深圳市关于促进绿色消费增长的若干措施》细化绿色交通、民生消费碳普惠落地细则，推出出行积分、碳普惠消费券等多元化兑换激励举措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二是已出台碳普惠专项资金扶持政策。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我局已印发《深圳市全面加强生态环境保护推动经济高质量发展的若干措施（2024-2027年）》，对碳普惠方法学、应用程序、低碳场景开发主体分别给予30万元、50万元、10万元专项资助。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三是已指导编制多项碳普惠方法学。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截至2026年7月我局已累计备案发布</w:t>
      </w:r>
      <w:r>
        <w:rPr>
          <w:rFonts w:hint="eastAsia" w:ascii="仿宋_GB2312" w:hAnsi="仿宋_GB2312" w:eastAsia="仿宋_GB2312" w:cs="仿宋_GB2312"/>
          <w:sz w:val="32"/>
          <w:szCs w:val="32"/>
        </w:rPr>
        <w:t>低碳公共出行、居民低碳用电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等共9项碳普惠方法学，形成统一规范的低碳行为核算标准。</w:t>
      </w:r>
    </w:p>
    <w:p>
      <w:pPr>
        <w:pStyle w:val="2"/>
        <w:ind w:firstLine="618" w:firstLineChars="200"/>
        <w:rPr>
          <w:rFonts w:hint="default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下一步，全市将进一步加强绿色消费与碳普惠制度融合发展</w:t>
      </w:r>
      <w:r>
        <w:rPr>
          <w:rFonts w:hint="eastAsia"/>
          <w:lang w:val="en-US" w:eastAsia="zh-CN"/>
        </w:rPr>
        <w:t>。加快推进《深圳市碳普惠管理办法》修订，健全碳普惠制度体系，为后续碳普惠与绿色消费融合提供制度支撑，构建政策、标准、资金协同联动的长效保障机制；在《深圳市应对气候变化“十五五”规划》中明确培育绿色生活方式，围绕绿色消费与碳普惠融合发展划定实施路径、细化工作指引；积极联动各相关部门，研究出台推动碳普惠与绿色消费有效融合的专项政策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18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针对提案“拓展消费场景，拓宽碳积分获取渠道”的建议，办理答复如下：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18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一是持续丰富碳普惠场景。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众方面，我局已先后备案发布了低碳公共出行、居民低碳用电等共7个覆盖绿色出行、绿色消费、绿色生活领域的碳普惠方法学，已指导企业建成“全民碳路”“滴滴碳账户”等6个碳普惠程序，全市碳普惠活跃用户超1000万人</w:t>
      </w:r>
      <w:r>
        <w:rPr>
          <w:rFonts w:hint="eastAsia" w:ascii="仿宋_GB2312" w:hAnsi="仿宋_GB2312" w:eastAsia="仿宋_GB2312" w:cs="仿宋_GB2312"/>
          <w:sz w:val="32"/>
          <w:szCs w:val="32"/>
        </w:rPr>
        <w:t>。市商务局依托“网上年货节”“双品网购节”等促消费活动，引导电商销售企业使用绿色包装，鼓励消费者选购绿色商品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sz w:val="32"/>
          <w:szCs w:val="32"/>
        </w:rPr>
        <w:t>支持循环电商发展，助力头部二手电商平台在深业务拓展，持续服务循环经济建设。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二是已建设覆盖碳足迹、绿色产品的低碳认证体系。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当前，我局正在牵头制定《深圳市建立产品碳足迹管理体系工作方案》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，持续开展深圳特色的碳足迹管理体系建设工作；已编制100类示范产品碳足迹评价技术规范与认证实施规则</w:t>
      </w:r>
      <w:r>
        <w:rPr>
          <w:rFonts w:hint="eastAsia" w:ascii="仿宋_GB2312" w:hAnsi="仿宋_GB2312" w:eastAsia="仿宋_GB2312" w:cs="仿宋_GB2312"/>
          <w:sz w:val="32"/>
          <w:szCs w:val="32"/>
        </w:rPr>
        <w:t>，为超200家企业发放逾700张碳足迹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认证</w:t>
      </w:r>
      <w:r>
        <w:rPr>
          <w:rFonts w:hint="eastAsia" w:ascii="仿宋_GB2312" w:hAnsi="仿宋_GB2312" w:eastAsia="仿宋_GB2312" w:cs="仿宋_GB2312"/>
          <w:sz w:val="32"/>
          <w:szCs w:val="32"/>
        </w:rPr>
        <w:t>证书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市商务局</w:t>
      </w:r>
      <w:r>
        <w:rPr>
          <w:rFonts w:hint="eastAsia" w:ascii="仿宋_GB2312" w:hAnsi="仿宋_GB2312" w:eastAsia="仿宋_GB2312" w:cs="仿宋_GB2312"/>
          <w:sz w:val="32"/>
          <w:szCs w:val="32"/>
        </w:rPr>
        <w:t>先后印发实施《深圳市关于推动电子商务加快发展的若干措施》《深圳市推动即时零售高质量发展行动方案（2024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2026年）》等政策文件，推动电商产业绿色发展，鼓励电商平台设立绿色低碳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专区</w:t>
      </w:r>
      <w:r>
        <w:rPr>
          <w:rFonts w:hint="eastAsia" w:ascii="仿宋_GB2312" w:hAnsi="仿宋_GB2312" w:eastAsia="仿宋_GB2312" w:cs="仿宋_GB2312"/>
          <w:sz w:val="32"/>
          <w:szCs w:val="32"/>
        </w:rPr>
        <w:t>，支持高能效、高水效产品参加以旧换新等各类活动，积极推广绿色低碳产品。</w:t>
      </w:r>
    </w:p>
    <w:p>
      <w:pPr>
        <w:pStyle w:val="2"/>
        <w:ind w:firstLine="618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下一步，我局将围绕衣食住行用等日常消费领域拓展碳普惠核算方法学，加快推进产品碳足迹与碳普惠结合；市市场监管局年内将推动10项碳足迹相关标准制定发布；市商务局发动各区积极参与绿色消费试点申报，推动电商产业绿色发展，我局将协同研究碳普惠机制融入绿色消费试点建设工作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18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针对提案“创新激励机制，提升碳积分价值”的建议，办理答复如下：</w:t>
      </w:r>
    </w:p>
    <w:p>
      <w:pPr>
        <w:pStyle w:val="10"/>
        <w:spacing w:line="560" w:lineRule="exact"/>
        <w:ind w:firstLine="618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一是已构建多层次碳普惠价值兑现与激励体系。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我局依据《深圳市大型活动碳中和实施指南》组织开展相关碳中和工作，碳普惠核证减排量已应用于十五运会暨残特奥会、粤港澳大湾区花展、六五环境日等大型活动碳中和；落地全省首例生态环境损害赔偿碳普惠替代性修复案例，将赔偿资金用于采购碳普惠产品，拓展消纳渠道。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二是正在搭建碳普惠数字化统一管理平台。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深圳碳市场与碳普惠统一管理平台将与碳普惠运营平台联动，对接标准化个人碳账户与线上碳积分商城，实现碳积分查询、累积、兑换全流程线上办理，为绿色消费碳积分价值转化提供统一平台。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三是我市已建成市场化激励与信用支撑体系。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我局联合深圳人行发布企业碳账户体系，与企业信用挂钩；市商务局落地大规模以旧换新激励政策，通过消费补贴培育市民绿色消费习惯；市市场监管局建成六级经营主体信用评价体系，联动金融机构创新信用融资产品，为碳积分挂钩个人信用、绿色信贷提供路径参考。</w:t>
      </w:r>
    </w:p>
    <w:p>
      <w:pPr>
        <w:pStyle w:val="10"/>
        <w:spacing w:line="560" w:lineRule="exact"/>
        <w:ind w:firstLine="618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下一步，我局将依托碳普惠统一管理平台，持续创新碳普惠多元激励模式，积极探索建立多元化价值转化渠道，深入研究推动碳积分与碳普惠消费券、公共服务权益、个人信用贷款等政策机制联动衔接，不断丰富碳积分兑现场景与使用途径，健全碳减排行为正向激励体系，持续放大碳积分实际价值，充分激发公众参与绿色低碳行动的主动性。</w:t>
      </w: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8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专此答复，诚挚感谢您对我市生态环境工作的关心和支持。</w:t>
      </w:r>
    </w:p>
    <w:p>
      <w:pPr>
        <w:pStyle w:val="10"/>
        <w:spacing w:line="560" w:lineRule="exact"/>
        <w:rPr>
          <w:rFonts w:hint="default"/>
          <w:lang w:val="en-US" w:eastAsia="zh-CN"/>
        </w:rPr>
      </w:pPr>
    </w:p>
    <w:p>
      <w:pPr>
        <w:pStyle w:val="10"/>
        <w:spacing w:line="560" w:lineRule="exact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4635" w:firstLineChars="1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深圳市生态环境局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4635" w:firstLineChars="15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2026年8月1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                 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18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刘畅，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13828771944）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154" w:right="1587" w:bottom="1587" w:left="1587" w:header="851" w:footer="992" w:gutter="0"/>
      <w:pgNumType w:fmt="decimal"/>
      <w:cols w:space="720" w:num="1"/>
      <w:docGrid w:type="linesAndChars" w:linePitch="579" w:charSpace="-237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mbria">
    <w:altName w:val="FreeSerif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长城仿宋">
    <w:altName w:val="方正仿宋_GBK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wordWrap w:val="0"/>
      <w:ind w:right="360"/>
      <w:rPr>
        <w:rFonts w:hint="eastAsia"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40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WAAAAZHJzL1BL&#10;AQIUABQAAAAIAIdO4kDOqXm5zwAAAAUBAAAPAAAAAAAAAAEAIAAAADgAAABkcnMvZG93bnJldi54&#10;bWxQSwECFAAUAAAACACHTuJAAY3LVbQBAABUAwAADgAAAAAAAAABACAAAAA0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ind w:right="320" w:rightChars="100" w:firstLine="280" w:firstLineChars="100"/>
      <w:textAlignment w:val="auto"/>
      <w:rPr>
        <w:rFonts w:hint="eastAsia"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41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FgAAAGRycy9Q&#10;SwECFAAUAAAACACHTuJAzql5uc8AAAAFAQAADwAAAAAAAAABACAAAAA4AAAAZHJzL2Rvd25yZXYu&#10;eG1sUEsBAhQAFAAAAAgAh07iQMqNdyW1AQAAVAMAAA4AAAAAAAAAAQAgAAAANA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DFEFD5"/>
    <w:multiLevelType w:val="singleLevel"/>
    <w:tmpl w:val="9BDFEFD5"/>
    <w:lvl w:ilvl="0" w:tentative="0">
      <w:start w:val="1"/>
      <w:numFmt w:val="chineseCounting"/>
      <w:suff w:val="nothing"/>
      <w:lvlText w:val="%1、"/>
      <w:lvlJc w:val="left"/>
      <w:pPr>
        <w:ind w:left="640" w:firstLine="0"/>
      </w:pPr>
      <w:rPr>
        <w:rFonts w:hint="eastAsia"/>
      </w:rPr>
    </w:lvl>
  </w:abstractNum>
  <w:abstractNum w:abstractNumId="1">
    <w:nsid w:val="40C747B7"/>
    <w:multiLevelType w:val="multilevel"/>
    <w:tmpl w:val="40C747B7"/>
    <w:lvl w:ilvl="0" w:tentative="0">
      <w:start w:val="1"/>
      <w:numFmt w:val="decimal"/>
      <w:pStyle w:val="4"/>
      <w:lvlText w:val="%1"/>
      <w:lvlJc w:val="left"/>
      <w:pPr>
        <w:ind w:left="420" w:hanging="425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420" w:firstLine="0"/>
      </w:pPr>
    </w:lvl>
    <w:lvl w:ilvl="2" w:tentative="0">
      <w:start w:val="1"/>
      <w:numFmt w:val="decimal"/>
      <w:lvlText w:val="%1.%2.%3"/>
      <w:lvlJc w:val="left"/>
      <w:pPr>
        <w:ind w:left="704" w:hanging="141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79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46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55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2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8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097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doNotDisplayPageBoundaries w:val="true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99"/>
  <w:drawingGridVerticalSpacing w:val="579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E15"/>
    <w:rsid w:val="00003ECB"/>
    <w:rsid w:val="00007C6C"/>
    <w:rsid w:val="000154E7"/>
    <w:rsid w:val="00015906"/>
    <w:rsid w:val="00017175"/>
    <w:rsid w:val="00023BBC"/>
    <w:rsid w:val="00031C4B"/>
    <w:rsid w:val="00032133"/>
    <w:rsid w:val="00032DCD"/>
    <w:rsid w:val="00032FE3"/>
    <w:rsid w:val="00033CFE"/>
    <w:rsid w:val="00034317"/>
    <w:rsid w:val="0003627D"/>
    <w:rsid w:val="000449CD"/>
    <w:rsid w:val="00047C7C"/>
    <w:rsid w:val="00050641"/>
    <w:rsid w:val="00062714"/>
    <w:rsid w:val="0006581F"/>
    <w:rsid w:val="00070A56"/>
    <w:rsid w:val="0007378B"/>
    <w:rsid w:val="00082EB9"/>
    <w:rsid w:val="00096F47"/>
    <w:rsid w:val="000A1498"/>
    <w:rsid w:val="000A3531"/>
    <w:rsid w:val="000A7472"/>
    <w:rsid w:val="000B325F"/>
    <w:rsid w:val="000B4E9F"/>
    <w:rsid w:val="000C125E"/>
    <w:rsid w:val="000C4F49"/>
    <w:rsid w:val="000C54DF"/>
    <w:rsid w:val="000D50BA"/>
    <w:rsid w:val="000E3BF5"/>
    <w:rsid w:val="000F25DE"/>
    <w:rsid w:val="000F295F"/>
    <w:rsid w:val="000F2966"/>
    <w:rsid w:val="000F4E71"/>
    <w:rsid w:val="000F79BB"/>
    <w:rsid w:val="001006F4"/>
    <w:rsid w:val="001027F3"/>
    <w:rsid w:val="00105450"/>
    <w:rsid w:val="00114E0A"/>
    <w:rsid w:val="00124237"/>
    <w:rsid w:val="001261B7"/>
    <w:rsid w:val="001347E1"/>
    <w:rsid w:val="00135D36"/>
    <w:rsid w:val="00154454"/>
    <w:rsid w:val="00154BA0"/>
    <w:rsid w:val="00156BBE"/>
    <w:rsid w:val="00160C9D"/>
    <w:rsid w:val="00161B15"/>
    <w:rsid w:val="00163BED"/>
    <w:rsid w:val="00166322"/>
    <w:rsid w:val="001822CE"/>
    <w:rsid w:val="0018260F"/>
    <w:rsid w:val="00184E66"/>
    <w:rsid w:val="001852A9"/>
    <w:rsid w:val="00192D22"/>
    <w:rsid w:val="00193694"/>
    <w:rsid w:val="001967F5"/>
    <w:rsid w:val="001B2490"/>
    <w:rsid w:val="001B43F1"/>
    <w:rsid w:val="001B5C96"/>
    <w:rsid w:val="001C0300"/>
    <w:rsid w:val="001C4E47"/>
    <w:rsid w:val="001C5CF6"/>
    <w:rsid w:val="001D2343"/>
    <w:rsid w:val="001D5143"/>
    <w:rsid w:val="001D67BE"/>
    <w:rsid w:val="001D6E5B"/>
    <w:rsid w:val="001D716D"/>
    <w:rsid w:val="001F09BD"/>
    <w:rsid w:val="001F4690"/>
    <w:rsid w:val="001F4C08"/>
    <w:rsid w:val="001F5514"/>
    <w:rsid w:val="00201AF6"/>
    <w:rsid w:val="00206529"/>
    <w:rsid w:val="00210C04"/>
    <w:rsid w:val="00213703"/>
    <w:rsid w:val="00213EE9"/>
    <w:rsid w:val="002164B2"/>
    <w:rsid w:val="0021764D"/>
    <w:rsid w:val="00224312"/>
    <w:rsid w:val="00224972"/>
    <w:rsid w:val="00224A7B"/>
    <w:rsid w:val="00232C4B"/>
    <w:rsid w:val="0023363D"/>
    <w:rsid w:val="00236477"/>
    <w:rsid w:val="002437B7"/>
    <w:rsid w:val="0024587B"/>
    <w:rsid w:val="00250527"/>
    <w:rsid w:val="002606AE"/>
    <w:rsid w:val="002608E1"/>
    <w:rsid w:val="002728A4"/>
    <w:rsid w:val="00290906"/>
    <w:rsid w:val="00291FB5"/>
    <w:rsid w:val="0029640F"/>
    <w:rsid w:val="00297F32"/>
    <w:rsid w:val="002A35A3"/>
    <w:rsid w:val="002B52C2"/>
    <w:rsid w:val="002B7D5B"/>
    <w:rsid w:val="002C0041"/>
    <w:rsid w:val="002C0A3B"/>
    <w:rsid w:val="002C100A"/>
    <w:rsid w:val="002D0150"/>
    <w:rsid w:val="002D393E"/>
    <w:rsid w:val="002D682E"/>
    <w:rsid w:val="002E1A52"/>
    <w:rsid w:val="002E5050"/>
    <w:rsid w:val="002F28C9"/>
    <w:rsid w:val="002F3726"/>
    <w:rsid w:val="002F5367"/>
    <w:rsid w:val="002F771B"/>
    <w:rsid w:val="00301800"/>
    <w:rsid w:val="00301870"/>
    <w:rsid w:val="003023DA"/>
    <w:rsid w:val="003032E8"/>
    <w:rsid w:val="003114D2"/>
    <w:rsid w:val="003125C6"/>
    <w:rsid w:val="003151B5"/>
    <w:rsid w:val="0031744F"/>
    <w:rsid w:val="00323E36"/>
    <w:rsid w:val="0032521F"/>
    <w:rsid w:val="0032777E"/>
    <w:rsid w:val="003332A7"/>
    <w:rsid w:val="003349EC"/>
    <w:rsid w:val="00336333"/>
    <w:rsid w:val="003377FC"/>
    <w:rsid w:val="003400C1"/>
    <w:rsid w:val="00342FA0"/>
    <w:rsid w:val="0034385F"/>
    <w:rsid w:val="00344223"/>
    <w:rsid w:val="00346389"/>
    <w:rsid w:val="0035216F"/>
    <w:rsid w:val="00360139"/>
    <w:rsid w:val="00361390"/>
    <w:rsid w:val="00364B56"/>
    <w:rsid w:val="00366D8A"/>
    <w:rsid w:val="00367FC7"/>
    <w:rsid w:val="00370023"/>
    <w:rsid w:val="00371D29"/>
    <w:rsid w:val="00392A3D"/>
    <w:rsid w:val="00392CD9"/>
    <w:rsid w:val="00395BD0"/>
    <w:rsid w:val="0039737C"/>
    <w:rsid w:val="00397B68"/>
    <w:rsid w:val="003A084E"/>
    <w:rsid w:val="003A1149"/>
    <w:rsid w:val="003A2E94"/>
    <w:rsid w:val="003A3DB0"/>
    <w:rsid w:val="003A442F"/>
    <w:rsid w:val="003A6161"/>
    <w:rsid w:val="003B13F6"/>
    <w:rsid w:val="003B1ACF"/>
    <w:rsid w:val="003C30E7"/>
    <w:rsid w:val="003D0E8C"/>
    <w:rsid w:val="003D1F62"/>
    <w:rsid w:val="003D24B3"/>
    <w:rsid w:val="003F1CB8"/>
    <w:rsid w:val="003F3F99"/>
    <w:rsid w:val="003F46A3"/>
    <w:rsid w:val="00410082"/>
    <w:rsid w:val="004164EA"/>
    <w:rsid w:val="00417793"/>
    <w:rsid w:val="00422C72"/>
    <w:rsid w:val="0042507F"/>
    <w:rsid w:val="00426459"/>
    <w:rsid w:val="00434AEE"/>
    <w:rsid w:val="00453089"/>
    <w:rsid w:val="00460B6B"/>
    <w:rsid w:val="00466CE9"/>
    <w:rsid w:val="0046796D"/>
    <w:rsid w:val="00467D22"/>
    <w:rsid w:val="00471516"/>
    <w:rsid w:val="004761B4"/>
    <w:rsid w:val="004920C7"/>
    <w:rsid w:val="004A6ED8"/>
    <w:rsid w:val="004B0802"/>
    <w:rsid w:val="004B16AD"/>
    <w:rsid w:val="004C0327"/>
    <w:rsid w:val="004C0C71"/>
    <w:rsid w:val="004D0F10"/>
    <w:rsid w:val="004D1AFC"/>
    <w:rsid w:val="004D20B4"/>
    <w:rsid w:val="004D4579"/>
    <w:rsid w:val="004E2D4F"/>
    <w:rsid w:val="004E53AB"/>
    <w:rsid w:val="004E7822"/>
    <w:rsid w:val="004F24B2"/>
    <w:rsid w:val="004F4E11"/>
    <w:rsid w:val="004F6186"/>
    <w:rsid w:val="00500D5E"/>
    <w:rsid w:val="00502D1B"/>
    <w:rsid w:val="00504877"/>
    <w:rsid w:val="0051467E"/>
    <w:rsid w:val="005216A5"/>
    <w:rsid w:val="005228FB"/>
    <w:rsid w:val="00522D41"/>
    <w:rsid w:val="00531F52"/>
    <w:rsid w:val="00535F24"/>
    <w:rsid w:val="0055360E"/>
    <w:rsid w:val="00554EEA"/>
    <w:rsid w:val="00555ED4"/>
    <w:rsid w:val="00556AA0"/>
    <w:rsid w:val="00557D53"/>
    <w:rsid w:val="00560753"/>
    <w:rsid w:val="005711A4"/>
    <w:rsid w:val="005719B2"/>
    <w:rsid w:val="00582716"/>
    <w:rsid w:val="00586832"/>
    <w:rsid w:val="00586C8A"/>
    <w:rsid w:val="005936BB"/>
    <w:rsid w:val="00594F16"/>
    <w:rsid w:val="00595B11"/>
    <w:rsid w:val="00595B97"/>
    <w:rsid w:val="00596F1C"/>
    <w:rsid w:val="005A0F3A"/>
    <w:rsid w:val="005A19BF"/>
    <w:rsid w:val="005A5A15"/>
    <w:rsid w:val="005B0D38"/>
    <w:rsid w:val="005B2728"/>
    <w:rsid w:val="005B5225"/>
    <w:rsid w:val="005B7C82"/>
    <w:rsid w:val="005C3535"/>
    <w:rsid w:val="005D1A3D"/>
    <w:rsid w:val="005E18D7"/>
    <w:rsid w:val="005F2BF9"/>
    <w:rsid w:val="006003D1"/>
    <w:rsid w:val="00600E76"/>
    <w:rsid w:val="00604DB9"/>
    <w:rsid w:val="00606828"/>
    <w:rsid w:val="0060711D"/>
    <w:rsid w:val="00610F6B"/>
    <w:rsid w:val="0061146F"/>
    <w:rsid w:val="00612704"/>
    <w:rsid w:val="00621C5B"/>
    <w:rsid w:val="0063685F"/>
    <w:rsid w:val="006424A0"/>
    <w:rsid w:val="00644671"/>
    <w:rsid w:val="00655F63"/>
    <w:rsid w:val="00656177"/>
    <w:rsid w:val="00661363"/>
    <w:rsid w:val="00670485"/>
    <w:rsid w:val="006712D4"/>
    <w:rsid w:val="00672030"/>
    <w:rsid w:val="00672E2C"/>
    <w:rsid w:val="00673EF0"/>
    <w:rsid w:val="00677FC7"/>
    <w:rsid w:val="006813DD"/>
    <w:rsid w:val="00681835"/>
    <w:rsid w:val="00685415"/>
    <w:rsid w:val="0068553E"/>
    <w:rsid w:val="0068716E"/>
    <w:rsid w:val="006975C2"/>
    <w:rsid w:val="006A0F7A"/>
    <w:rsid w:val="006B2B8B"/>
    <w:rsid w:val="006B35FA"/>
    <w:rsid w:val="006B5ABD"/>
    <w:rsid w:val="006C06BD"/>
    <w:rsid w:val="006C1F17"/>
    <w:rsid w:val="006C2FC3"/>
    <w:rsid w:val="006C7BAD"/>
    <w:rsid w:val="006D5402"/>
    <w:rsid w:val="006D6B3A"/>
    <w:rsid w:val="006E3319"/>
    <w:rsid w:val="006E3A78"/>
    <w:rsid w:val="006E51FA"/>
    <w:rsid w:val="006F0F59"/>
    <w:rsid w:val="006F3D01"/>
    <w:rsid w:val="006F645E"/>
    <w:rsid w:val="0070060B"/>
    <w:rsid w:val="0070510D"/>
    <w:rsid w:val="00705A99"/>
    <w:rsid w:val="00705C1E"/>
    <w:rsid w:val="007116A2"/>
    <w:rsid w:val="00716503"/>
    <w:rsid w:val="00722036"/>
    <w:rsid w:val="00723ADC"/>
    <w:rsid w:val="00733702"/>
    <w:rsid w:val="00734050"/>
    <w:rsid w:val="00737808"/>
    <w:rsid w:val="00751671"/>
    <w:rsid w:val="007609B7"/>
    <w:rsid w:val="00766CBA"/>
    <w:rsid w:val="0078127C"/>
    <w:rsid w:val="00784C10"/>
    <w:rsid w:val="0078692C"/>
    <w:rsid w:val="00790E07"/>
    <w:rsid w:val="00794976"/>
    <w:rsid w:val="007965C5"/>
    <w:rsid w:val="007A015D"/>
    <w:rsid w:val="007B78C0"/>
    <w:rsid w:val="007C1FC8"/>
    <w:rsid w:val="007C35A8"/>
    <w:rsid w:val="007C474D"/>
    <w:rsid w:val="007D0CE0"/>
    <w:rsid w:val="007E2E14"/>
    <w:rsid w:val="007F279E"/>
    <w:rsid w:val="0081086B"/>
    <w:rsid w:val="0081394A"/>
    <w:rsid w:val="0081770D"/>
    <w:rsid w:val="00830672"/>
    <w:rsid w:val="00830EF5"/>
    <w:rsid w:val="00835007"/>
    <w:rsid w:val="00837F43"/>
    <w:rsid w:val="00845F8F"/>
    <w:rsid w:val="00852647"/>
    <w:rsid w:val="0085554C"/>
    <w:rsid w:val="00856C5E"/>
    <w:rsid w:val="008575EA"/>
    <w:rsid w:val="00857C89"/>
    <w:rsid w:val="00860757"/>
    <w:rsid w:val="0086147A"/>
    <w:rsid w:val="00862874"/>
    <w:rsid w:val="00872517"/>
    <w:rsid w:val="0087366F"/>
    <w:rsid w:val="0088246C"/>
    <w:rsid w:val="00887D4A"/>
    <w:rsid w:val="00890541"/>
    <w:rsid w:val="0089265F"/>
    <w:rsid w:val="00892977"/>
    <w:rsid w:val="008A05D8"/>
    <w:rsid w:val="008A3CDC"/>
    <w:rsid w:val="008A4F11"/>
    <w:rsid w:val="008A5EA2"/>
    <w:rsid w:val="008A66B7"/>
    <w:rsid w:val="008B1FDE"/>
    <w:rsid w:val="008B2AE5"/>
    <w:rsid w:val="008B3E33"/>
    <w:rsid w:val="008B4700"/>
    <w:rsid w:val="008B6E99"/>
    <w:rsid w:val="008C0E48"/>
    <w:rsid w:val="008C131F"/>
    <w:rsid w:val="008C15B1"/>
    <w:rsid w:val="008D0D1B"/>
    <w:rsid w:val="008E2617"/>
    <w:rsid w:val="008E261D"/>
    <w:rsid w:val="008E3CEC"/>
    <w:rsid w:val="008E5B39"/>
    <w:rsid w:val="008F01F8"/>
    <w:rsid w:val="00913271"/>
    <w:rsid w:val="009146FE"/>
    <w:rsid w:val="00914CDE"/>
    <w:rsid w:val="00916BB3"/>
    <w:rsid w:val="00931B27"/>
    <w:rsid w:val="00935D59"/>
    <w:rsid w:val="00940930"/>
    <w:rsid w:val="00951C47"/>
    <w:rsid w:val="009557F1"/>
    <w:rsid w:val="009609CE"/>
    <w:rsid w:val="00966781"/>
    <w:rsid w:val="0097374F"/>
    <w:rsid w:val="00977CF0"/>
    <w:rsid w:val="0098507F"/>
    <w:rsid w:val="00985369"/>
    <w:rsid w:val="00985E61"/>
    <w:rsid w:val="00986CF5"/>
    <w:rsid w:val="00986DD4"/>
    <w:rsid w:val="00987CAC"/>
    <w:rsid w:val="00987F0D"/>
    <w:rsid w:val="00995009"/>
    <w:rsid w:val="009C13D5"/>
    <w:rsid w:val="009C4326"/>
    <w:rsid w:val="009C5631"/>
    <w:rsid w:val="009C5ED0"/>
    <w:rsid w:val="009D1483"/>
    <w:rsid w:val="009D1C7F"/>
    <w:rsid w:val="009D44FA"/>
    <w:rsid w:val="009D5230"/>
    <w:rsid w:val="009E319E"/>
    <w:rsid w:val="009E5D10"/>
    <w:rsid w:val="009F2F23"/>
    <w:rsid w:val="009F40FF"/>
    <w:rsid w:val="009F4EE7"/>
    <w:rsid w:val="009F7818"/>
    <w:rsid w:val="00A0433E"/>
    <w:rsid w:val="00A0656A"/>
    <w:rsid w:val="00A127D9"/>
    <w:rsid w:val="00A167CA"/>
    <w:rsid w:val="00A279F6"/>
    <w:rsid w:val="00A322CF"/>
    <w:rsid w:val="00A330B9"/>
    <w:rsid w:val="00A37B25"/>
    <w:rsid w:val="00A52B87"/>
    <w:rsid w:val="00A52C7D"/>
    <w:rsid w:val="00A5454D"/>
    <w:rsid w:val="00A6327A"/>
    <w:rsid w:val="00A758BC"/>
    <w:rsid w:val="00A77FC0"/>
    <w:rsid w:val="00A84863"/>
    <w:rsid w:val="00A87904"/>
    <w:rsid w:val="00A967A1"/>
    <w:rsid w:val="00A97055"/>
    <w:rsid w:val="00A97BCD"/>
    <w:rsid w:val="00A97C98"/>
    <w:rsid w:val="00AA4CE8"/>
    <w:rsid w:val="00AB5224"/>
    <w:rsid w:val="00AB67FE"/>
    <w:rsid w:val="00AD069D"/>
    <w:rsid w:val="00AD27A7"/>
    <w:rsid w:val="00AD32F1"/>
    <w:rsid w:val="00AE2B4E"/>
    <w:rsid w:val="00AF03C7"/>
    <w:rsid w:val="00B03900"/>
    <w:rsid w:val="00B05DEB"/>
    <w:rsid w:val="00B0776E"/>
    <w:rsid w:val="00B17F69"/>
    <w:rsid w:val="00B203A1"/>
    <w:rsid w:val="00B227D0"/>
    <w:rsid w:val="00B54770"/>
    <w:rsid w:val="00B5709D"/>
    <w:rsid w:val="00B67C08"/>
    <w:rsid w:val="00B708FA"/>
    <w:rsid w:val="00B72A01"/>
    <w:rsid w:val="00B75D46"/>
    <w:rsid w:val="00B7681D"/>
    <w:rsid w:val="00B84195"/>
    <w:rsid w:val="00B84435"/>
    <w:rsid w:val="00B91284"/>
    <w:rsid w:val="00BB1041"/>
    <w:rsid w:val="00BC0B4A"/>
    <w:rsid w:val="00BD086F"/>
    <w:rsid w:val="00BD1F39"/>
    <w:rsid w:val="00BD7417"/>
    <w:rsid w:val="00BE184B"/>
    <w:rsid w:val="00BE602C"/>
    <w:rsid w:val="00BE6A47"/>
    <w:rsid w:val="00BF057C"/>
    <w:rsid w:val="00BF1275"/>
    <w:rsid w:val="00BF5B54"/>
    <w:rsid w:val="00BF5BBE"/>
    <w:rsid w:val="00BF5C02"/>
    <w:rsid w:val="00BF79E1"/>
    <w:rsid w:val="00C10AE9"/>
    <w:rsid w:val="00C1290E"/>
    <w:rsid w:val="00C179DC"/>
    <w:rsid w:val="00C203CD"/>
    <w:rsid w:val="00C3069B"/>
    <w:rsid w:val="00C36170"/>
    <w:rsid w:val="00C440F1"/>
    <w:rsid w:val="00C458F0"/>
    <w:rsid w:val="00C46065"/>
    <w:rsid w:val="00C5009E"/>
    <w:rsid w:val="00C53E9A"/>
    <w:rsid w:val="00C57A6D"/>
    <w:rsid w:val="00C72054"/>
    <w:rsid w:val="00C76D63"/>
    <w:rsid w:val="00C77611"/>
    <w:rsid w:val="00C77AAC"/>
    <w:rsid w:val="00C81CAD"/>
    <w:rsid w:val="00C83E04"/>
    <w:rsid w:val="00C86A68"/>
    <w:rsid w:val="00C918B5"/>
    <w:rsid w:val="00CA1961"/>
    <w:rsid w:val="00CA658C"/>
    <w:rsid w:val="00CB0E15"/>
    <w:rsid w:val="00CB5867"/>
    <w:rsid w:val="00CD031B"/>
    <w:rsid w:val="00CD10AA"/>
    <w:rsid w:val="00CD1150"/>
    <w:rsid w:val="00CD4E6F"/>
    <w:rsid w:val="00CD5EE8"/>
    <w:rsid w:val="00CD6955"/>
    <w:rsid w:val="00CE354D"/>
    <w:rsid w:val="00CE48F1"/>
    <w:rsid w:val="00CF10B8"/>
    <w:rsid w:val="00CF6F53"/>
    <w:rsid w:val="00D01BD0"/>
    <w:rsid w:val="00D05698"/>
    <w:rsid w:val="00D07CB4"/>
    <w:rsid w:val="00D2069A"/>
    <w:rsid w:val="00D30977"/>
    <w:rsid w:val="00D35643"/>
    <w:rsid w:val="00D363BD"/>
    <w:rsid w:val="00D40B51"/>
    <w:rsid w:val="00D45506"/>
    <w:rsid w:val="00D52DA9"/>
    <w:rsid w:val="00D55954"/>
    <w:rsid w:val="00D571F5"/>
    <w:rsid w:val="00D614AE"/>
    <w:rsid w:val="00D62311"/>
    <w:rsid w:val="00D71E32"/>
    <w:rsid w:val="00DB3AFE"/>
    <w:rsid w:val="00DB3EB0"/>
    <w:rsid w:val="00DB4443"/>
    <w:rsid w:val="00DC2EBB"/>
    <w:rsid w:val="00DE29B9"/>
    <w:rsid w:val="00DE384D"/>
    <w:rsid w:val="00DE5320"/>
    <w:rsid w:val="00DE5EE4"/>
    <w:rsid w:val="00DF148C"/>
    <w:rsid w:val="00DF298E"/>
    <w:rsid w:val="00DF3A2A"/>
    <w:rsid w:val="00E0530D"/>
    <w:rsid w:val="00E06B98"/>
    <w:rsid w:val="00E07565"/>
    <w:rsid w:val="00E11134"/>
    <w:rsid w:val="00E115F6"/>
    <w:rsid w:val="00E12E52"/>
    <w:rsid w:val="00E13DA8"/>
    <w:rsid w:val="00E14291"/>
    <w:rsid w:val="00E14A85"/>
    <w:rsid w:val="00E14F12"/>
    <w:rsid w:val="00E209D7"/>
    <w:rsid w:val="00E21BE0"/>
    <w:rsid w:val="00E30925"/>
    <w:rsid w:val="00E33D80"/>
    <w:rsid w:val="00E35465"/>
    <w:rsid w:val="00E35AE0"/>
    <w:rsid w:val="00E40DF2"/>
    <w:rsid w:val="00E4331B"/>
    <w:rsid w:val="00E51748"/>
    <w:rsid w:val="00E51DF9"/>
    <w:rsid w:val="00E5743C"/>
    <w:rsid w:val="00E64359"/>
    <w:rsid w:val="00E7005E"/>
    <w:rsid w:val="00E8521B"/>
    <w:rsid w:val="00E909CA"/>
    <w:rsid w:val="00E918F0"/>
    <w:rsid w:val="00E93861"/>
    <w:rsid w:val="00EB1D73"/>
    <w:rsid w:val="00EC045F"/>
    <w:rsid w:val="00EC2B62"/>
    <w:rsid w:val="00EC2D27"/>
    <w:rsid w:val="00EC5A6E"/>
    <w:rsid w:val="00ED2D0C"/>
    <w:rsid w:val="00ED5AFD"/>
    <w:rsid w:val="00EE068B"/>
    <w:rsid w:val="00EE6D12"/>
    <w:rsid w:val="00F000FD"/>
    <w:rsid w:val="00F00AC3"/>
    <w:rsid w:val="00F02984"/>
    <w:rsid w:val="00F0743A"/>
    <w:rsid w:val="00F10962"/>
    <w:rsid w:val="00F24201"/>
    <w:rsid w:val="00F27C44"/>
    <w:rsid w:val="00F329A4"/>
    <w:rsid w:val="00F3437B"/>
    <w:rsid w:val="00F36246"/>
    <w:rsid w:val="00F378CD"/>
    <w:rsid w:val="00F44A20"/>
    <w:rsid w:val="00F529D1"/>
    <w:rsid w:val="00F57CA0"/>
    <w:rsid w:val="00F639F8"/>
    <w:rsid w:val="00F77159"/>
    <w:rsid w:val="00F80887"/>
    <w:rsid w:val="00F830EF"/>
    <w:rsid w:val="00F912F0"/>
    <w:rsid w:val="00F91572"/>
    <w:rsid w:val="00F96A96"/>
    <w:rsid w:val="00FC4137"/>
    <w:rsid w:val="00FC757D"/>
    <w:rsid w:val="00FD0BDD"/>
    <w:rsid w:val="00FD0BE6"/>
    <w:rsid w:val="00FE18DE"/>
    <w:rsid w:val="00FE4C0E"/>
    <w:rsid w:val="00FE56D7"/>
    <w:rsid w:val="00FE5996"/>
    <w:rsid w:val="00FE5E67"/>
    <w:rsid w:val="00FF0520"/>
    <w:rsid w:val="00FF05B1"/>
    <w:rsid w:val="00FF3B7B"/>
    <w:rsid w:val="00FF7653"/>
    <w:rsid w:val="04F72A77"/>
    <w:rsid w:val="0527635A"/>
    <w:rsid w:val="05290036"/>
    <w:rsid w:val="07B7618F"/>
    <w:rsid w:val="095E6CC6"/>
    <w:rsid w:val="0F956620"/>
    <w:rsid w:val="0FEF59CD"/>
    <w:rsid w:val="0FFEFEA0"/>
    <w:rsid w:val="11253208"/>
    <w:rsid w:val="14CFC137"/>
    <w:rsid w:val="177675FD"/>
    <w:rsid w:val="17797187"/>
    <w:rsid w:val="17D7C1B6"/>
    <w:rsid w:val="1AC47712"/>
    <w:rsid w:val="1B6E93AB"/>
    <w:rsid w:val="1B7ED318"/>
    <w:rsid w:val="1B8A6714"/>
    <w:rsid w:val="1BBF6D9A"/>
    <w:rsid w:val="1BF6DB52"/>
    <w:rsid w:val="1D207641"/>
    <w:rsid w:val="1D6AC41A"/>
    <w:rsid w:val="1D9B4CAA"/>
    <w:rsid w:val="1DB9FA35"/>
    <w:rsid w:val="1DBCC14B"/>
    <w:rsid w:val="1DE7356E"/>
    <w:rsid w:val="1DE7D263"/>
    <w:rsid w:val="1DEAE0FE"/>
    <w:rsid w:val="1DFE9148"/>
    <w:rsid w:val="1F5FFC76"/>
    <w:rsid w:val="1F7783C5"/>
    <w:rsid w:val="1F779B7E"/>
    <w:rsid w:val="1FE9EE44"/>
    <w:rsid w:val="1FFA748A"/>
    <w:rsid w:val="225C292B"/>
    <w:rsid w:val="23457DDF"/>
    <w:rsid w:val="23D57ACF"/>
    <w:rsid w:val="257BF007"/>
    <w:rsid w:val="27729A14"/>
    <w:rsid w:val="27EF41D8"/>
    <w:rsid w:val="27F56EC1"/>
    <w:rsid w:val="29DBE278"/>
    <w:rsid w:val="2AAF164A"/>
    <w:rsid w:val="2C855ED4"/>
    <w:rsid w:val="2DFFFE6E"/>
    <w:rsid w:val="2E1D04D7"/>
    <w:rsid w:val="2E55F4FB"/>
    <w:rsid w:val="2EA7C8E3"/>
    <w:rsid w:val="2EBF6C6F"/>
    <w:rsid w:val="2EDF6F3C"/>
    <w:rsid w:val="2F37615E"/>
    <w:rsid w:val="2F3FE6BF"/>
    <w:rsid w:val="2FB6C94B"/>
    <w:rsid w:val="2FBE3143"/>
    <w:rsid w:val="2FDE587A"/>
    <w:rsid w:val="2FEBC66C"/>
    <w:rsid w:val="2FF172A8"/>
    <w:rsid w:val="317FDB1C"/>
    <w:rsid w:val="31D011EC"/>
    <w:rsid w:val="32DF38AA"/>
    <w:rsid w:val="3397279F"/>
    <w:rsid w:val="343E387B"/>
    <w:rsid w:val="35B65995"/>
    <w:rsid w:val="35CF56B9"/>
    <w:rsid w:val="35FDB2FB"/>
    <w:rsid w:val="367DB845"/>
    <w:rsid w:val="37766A54"/>
    <w:rsid w:val="37F4892C"/>
    <w:rsid w:val="37FF76F7"/>
    <w:rsid w:val="38725D3D"/>
    <w:rsid w:val="3A7D1E74"/>
    <w:rsid w:val="3A9F7353"/>
    <w:rsid w:val="3ADB14E7"/>
    <w:rsid w:val="3B7E5F93"/>
    <w:rsid w:val="3BCD3B4F"/>
    <w:rsid w:val="3BD7C61F"/>
    <w:rsid w:val="3BFF276B"/>
    <w:rsid w:val="3BFFE343"/>
    <w:rsid w:val="3CBF9FCD"/>
    <w:rsid w:val="3CEF98AF"/>
    <w:rsid w:val="3CFA4681"/>
    <w:rsid w:val="3D911169"/>
    <w:rsid w:val="3DB97725"/>
    <w:rsid w:val="3DBFA926"/>
    <w:rsid w:val="3DE05BAB"/>
    <w:rsid w:val="3DEE13A8"/>
    <w:rsid w:val="3DFF3C91"/>
    <w:rsid w:val="3DFFDAA8"/>
    <w:rsid w:val="3EB702DE"/>
    <w:rsid w:val="3EBF0D46"/>
    <w:rsid w:val="3EEE8102"/>
    <w:rsid w:val="3EEFB6C5"/>
    <w:rsid w:val="3F7F0306"/>
    <w:rsid w:val="3FBD64C8"/>
    <w:rsid w:val="3FDD050F"/>
    <w:rsid w:val="3FDD1309"/>
    <w:rsid w:val="3FDE3FA4"/>
    <w:rsid w:val="3FDEFDB3"/>
    <w:rsid w:val="3FF758B3"/>
    <w:rsid w:val="3FFBD4FB"/>
    <w:rsid w:val="3FFF0857"/>
    <w:rsid w:val="411F1FB0"/>
    <w:rsid w:val="4216ABBC"/>
    <w:rsid w:val="46BFBC2E"/>
    <w:rsid w:val="476FDF5B"/>
    <w:rsid w:val="47EE27E1"/>
    <w:rsid w:val="47F72E64"/>
    <w:rsid w:val="47FE8192"/>
    <w:rsid w:val="4AEB5253"/>
    <w:rsid w:val="4B5DD7FE"/>
    <w:rsid w:val="4C0065E3"/>
    <w:rsid w:val="4D6FEEAC"/>
    <w:rsid w:val="4FFDFDD7"/>
    <w:rsid w:val="52C120CF"/>
    <w:rsid w:val="535D5B70"/>
    <w:rsid w:val="53BC1EA6"/>
    <w:rsid w:val="54CFCCF2"/>
    <w:rsid w:val="54FD3366"/>
    <w:rsid w:val="54FFE6A6"/>
    <w:rsid w:val="555F5429"/>
    <w:rsid w:val="55F6B132"/>
    <w:rsid w:val="55FE3AB5"/>
    <w:rsid w:val="56487131"/>
    <w:rsid w:val="57CBAE23"/>
    <w:rsid w:val="57D9E388"/>
    <w:rsid w:val="57EA9A23"/>
    <w:rsid w:val="57FCB126"/>
    <w:rsid w:val="58E27CCB"/>
    <w:rsid w:val="599FFC17"/>
    <w:rsid w:val="5AFC4654"/>
    <w:rsid w:val="5B2506FB"/>
    <w:rsid w:val="5B3FD7FE"/>
    <w:rsid w:val="5B6D944C"/>
    <w:rsid w:val="5BADCEDA"/>
    <w:rsid w:val="5BDF5A49"/>
    <w:rsid w:val="5BE7F4AA"/>
    <w:rsid w:val="5BEE4885"/>
    <w:rsid w:val="5BFBA05E"/>
    <w:rsid w:val="5D3FF917"/>
    <w:rsid w:val="5DED1FB2"/>
    <w:rsid w:val="5DEF1B57"/>
    <w:rsid w:val="5DFB0B39"/>
    <w:rsid w:val="5DFCDDF7"/>
    <w:rsid w:val="5DFF0AA7"/>
    <w:rsid w:val="5DFF13A2"/>
    <w:rsid w:val="5E7B0C89"/>
    <w:rsid w:val="5E89D6E0"/>
    <w:rsid w:val="5EFD545C"/>
    <w:rsid w:val="5EFDD9AB"/>
    <w:rsid w:val="5F5BA313"/>
    <w:rsid w:val="5F966499"/>
    <w:rsid w:val="5FE90E02"/>
    <w:rsid w:val="5FFDA73C"/>
    <w:rsid w:val="5FFE0768"/>
    <w:rsid w:val="5FFEA86B"/>
    <w:rsid w:val="5FFF576D"/>
    <w:rsid w:val="5FFF57A7"/>
    <w:rsid w:val="60CD73B4"/>
    <w:rsid w:val="63E7F650"/>
    <w:rsid w:val="63FE0E69"/>
    <w:rsid w:val="63FFABBB"/>
    <w:rsid w:val="63FFF3E7"/>
    <w:rsid w:val="64D78D2F"/>
    <w:rsid w:val="65607B76"/>
    <w:rsid w:val="657F91ED"/>
    <w:rsid w:val="665F4761"/>
    <w:rsid w:val="66F31025"/>
    <w:rsid w:val="673FEDDB"/>
    <w:rsid w:val="67467651"/>
    <w:rsid w:val="67778348"/>
    <w:rsid w:val="678F5AD0"/>
    <w:rsid w:val="67F3CFF1"/>
    <w:rsid w:val="68F34CB5"/>
    <w:rsid w:val="694124F9"/>
    <w:rsid w:val="69DF5B78"/>
    <w:rsid w:val="69F706E2"/>
    <w:rsid w:val="6AF97F8F"/>
    <w:rsid w:val="6B169492"/>
    <w:rsid w:val="6B6A412C"/>
    <w:rsid w:val="6B9F36C0"/>
    <w:rsid w:val="6BC34502"/>
    <w:rsid w:val="6BDD7E9C"/>
    <w:rsid w:val="6BF76CB7"/>
    <w:rsid w:val="6BFACD5B"/>
    <w:rsid w:val="6BFF8472"/>
    <w:rsid w:val="6BFFCAA6"/>
    <w:rsid w:val="6C7150B5"/>
    <w:rsid w:val="6CDDC8E4"/>
    <w:rsid w:val="6CFDE9D5"/>
    <w:rsid w:val="6D5F2079"/>
    <w:rsid w:val="6D741F3B"/>
    <w:rsid w:val="6DFB6AA0"/>
    <w:rsid w:val="6ED73322"/>
    <w:rsid w:val="6EED51D6"/>
    <w:rsid w:val="6F4F0886"/>
    <w:rsid w:val="6F5E71C2"/>
    <w:rsid w:val="6F713AB2"/>
    <w:rsid w:val="6FDF0BF5"/>
    <w:rsid w:val="6FED483E"/>
    <w:rsid w:val="6FEE895E"/>
    <w:rsid w:val="6FF74018"/>
    <w:rsid w:val="6FFFF8B8"/>
    <w:rsid w:val="70BF0581"/>
    <w:rsid w:val="73778281"/>
    <w:rsid w:val="739302EF"/>
    <w:rsid w:val="739EE363"/>
    <w:rsid w:val="73FF62C9"/>
    <w:rsid w:val="73FF9778"/>
    <w:rsid w:val="7537A461"/>
    <w:rsid w:val="75733DDF"/>
    <w:rsid w:val="757F4DCF"/>
    <w:rsid w:val="75BF76B5"/>
    <w:rsid w:val="75F733B8"/>
    <w:rsid w:val="75FB4186"/>
    <w:rsid w:val="75FF7552"/>
    <w:rsid w:val="76684E18"/>
    <w:rsid w:val="767339DA"/>
    <w:rsid w:val="767C9CA3"/>
    <w:rsid w:val="76E5BCCA"/>
    <w:rsid w:val="76E77613"/>
    <w:rsid w:val="773EC9E2"/>
    <w:rsid w:val="7755F432"/>
    <w:rsid w:val="777B1DA2"/>
    <w:rsid w:val="777FBC6E"/>
    <w:rsid w:val="779351A9"/>
    <w:rsid w:val="779B20D0"/>
    <w:rsid w:val="77AECBA8"/>
    <w:rsid w:val="77BC784D"/>
    <w:rsid w:val="77D66470"/>
    <w:rsid w:val="77DC4176"/>
    <w:rsid w:val="77DF543F"/>
    <w:rsid w:val="77EF55EF"/>
    <w:rsid w:val="77F12034"/>
    <w:rsid w:val="77F50A32"/>
    <w:rsid w:val="77F6C54C"/>
    <w:rsid w:val="77F75EE2"/>
    <w:rsid w:val="77FAE564"/>
    <w:rsid w:val="77FDDAF8"/>
    <w:rsid w:val="77FF338C"/>
    <w:rsid w:val="78FF8221"/>
    <w:rsid w:val="799F0BF2"/>
    <w:rsid w:val="79BCD49B"/>
    <w:rsid w:val="79EA4904"/>
    <w:rsid w:val="7A5D028E"/>
    <w:rsid w:val="7ABFFE8A"/>
    <w:rsid w:val="7ACF75F9"/>
    <w:rsid w:val="7AFD4200"/>
    <w:rsid w:val="7AFDE420"/>
    <w:rsid w:val="7AFF3504"/>
    <w:rsid w:val="7B467345"/>
    <w:rsid w:val="7B5A68FD"/>
    <w:rsid w:val="7B6FAE17"/>
    <w:rsid w:val="7B85249E"/>
    <w:rsid w:val="7BA5CEF5"/>
    <w:rsid w:val="7BAFF31F"/>
    <w:rsid w:val="7BBD3789"/>
    <w:rsid w:val="7BCF59EA"/>
    <w:rsid w:val="7BD17EF4"/>
    <w:rsid w:val="7BD26956"/>
    <w:rsid w:val="7BD27B3B"/>
    <w:rsid w:val="7BDE0483"/>
    <w:rsid w:val="7BDE7267"/>
    <w:rsid w:val="7BE3DCD0"/>
    <w:rsid w:val="7BF3D05B"/>
    <w:rsid w:val="7BF72C0E"/>
    <w:rsid w:val="7BF7B72F"/>
    <w:rsid w:val="7BFB6A49"/>
    <w:rsid w:val="7CDFC0A9"/>
    <w:rsid w:val="7CF5F065"/>
    <w:rsid w:val="7CFFFEE4"/>
    <w:rsid w:val="7D2FC020"/>
    <w:rsid w:val="7D315CAB"/>
    <w:rsid w:val="7D6F68CE"/>
    <w:rsid w:val="7D7776D1"/>
    <w:rsid w:val="7D8A898F"/>
    <w:rsid w:val="7DBB062A"/>
    <w:rsid w:val="7DBBE1F7"/>
    <w:rsid w:val="7DD65B2E"/>
    <w:rsid w:val="7DDEDB48"/>
    <w:rsid w:val="7DDFEC04"/>
    <w:rsid w:val="7DEF6496"/>
    <w:rsid w:val="7DFB8C0B"/>
    <w:rsid w:val="7DFDE902"/>
    <w:rsid w:val="7DFF352A"/>
    <w:rsid w:val="7E3A6AE3"/>
    <w:rsid w:val="7E786089"/>
    <w:rsid w:val="7E7AA3AE"/>
    <w:rsid w:val="7E9B7431"/>
    <w:rsid w:val="7EAF9453"/>
    <w:rsid w:val="7EBF31F5"/>
    <w:rsid w:val="7EDAA06B"/>
    <w:rsid w:val="7EDBD468"/>
    <w:rsid w:val="7EECF38A"/>
    <w:rsid w:val="7EED6BCC"/>
    <w:rsid w:val="7EF33DB7"/>
    <w:rsid w:val="7EF705F5"/>
    <w:rsid w:val="7EFE1D38"/>
    <w:rsid w:val="7EFE1E46"/>
    <w:rsid w:val="7EFF6D96"/>
    <w:rsid w:val="7F1FC2CF"/>
    <w:rsid w:val="7F3540E0"/>
    <w:rsid w:val="7F3F84ED"/>
    <w:rsid w:val="7F4F6DEB"/>
    <w:rsid w:val="7F51387C"/>
    <w:rsid w:val="7F658C4D"/>
    <w:rsid w:val="7F6B171F"/>
    <w:rsid w:val="7F6BB5DB"/>
    <w:rsid w:val="7F6F0C08"/>
    <w:rsid w:val="7F7599FB"/>
    <w:rsid w:val="7F778FFB"/>
    <w:rsid w:val="7F7D1EAE"/>
    <w:rsid w:val="7F7E03EB"/>
    <w:rsid w:val="7F7E9730"/>
    <w:rsid w:val="7F7EB001"/>
    <w:rsid w:val="7F7F11ED"/>
    <w:rsid w:val="7F7F3B97"/>
    <w:rsid w:val="7F8E021B"/>
    <w:rsid w:val="7FA184CE"/>
    <w:rsid w:val="7FA567D7"/>
    <w:rsid w:val="7FB1F352"/>
    <w:rsid w:val="7FB36355"/>
    <w:rsid w:val="7FB73DF6"/>
    <w:rsid w:val="7FB794B2"/>
    <w:rsid w:val="7FB9D067"/>
    <w:rsid w:val="7FBB2527"/>
    <w:rsid w:val="7FBE8D28"/>
    <w:rsid w:val="7FBEFF56"/>
    <w:rsid w:val="7FCF2C0A"/>
    <w:rsid w:val="7FD795A0"/>
    <w:rsid w:val="7FDB1226"/>
    <w:rsid w:val="7FDD1665"/>
    <w:rsid w:val="7FE77CF3"/>
    <w:rsid w:val="7FEBD938"/>
    <w:rsid w:val="7FEF23DD"/>
    <w:rsid w:val="7FEF7C53"/>
    <w:rsid w:val="7FF78018"/>
    <w:rsid w:val="7FF78953"/>
    <w:rsid w:val="7FF7D770"/>
    <w:rsid w:val="7FF8FDA9"/>
    <w:rsid w:val="7FFBD4B7"/>
    <w:rsid w:val="7FFD6F29"/>
    <w:rsid w:val="7FFE71E8"/>
    <w:rsid w:val="7FFF2CF8"/>
    <w:rsid w:val="7FFF4B3B"/>
    <w:rsid w:val="843F79B2"/>
    <w:rsid w:val="85FD4A9E"/>
    <w:rsid w:val="89FF2B68"/>
    <w:rsid w:val="8E7ECD50"/>
    <w:rsid w:val="8FB92377"/>
    <w:rsid w:val="8FE355F7"/>
    <w:rsid w:val="96D7FC8B"/>
    <w:rsid w:val="9B9DAD42"/>
    <w:rsid w:val="9E3F83B3"/>
    <w:rsid w:val="9EE31C68"/>
    <w:rsid w:val="9EEBA875"/>
    <w:rsid w:val="9EEF112F"/>
    <w:rsid w:val="9F75C2A1"/>
    <w:rsid w:val="9F7F1D18"/>
    <w:rsid w:val="9FDAE9CC"/>
    <w:rsid w:val="9FEF97B6"/>
    <w:rsid w:val="9FFF43B5"/>
    <w:rsid w:val="9FFF7662"/>
    <w:rsid w:val="A03BB2B4"/>
    <w:rsid w:val="A2BD712C"/>
    <w:rsid w:val="A39F8453"/>
    <w:rsid w:val="A3A7C285"/>
    <w:rsid w:val="A7A34538"/>
    <w:rsid w:val="ABFF626E"/>
    <w:rsid w:val="ABFFA245"/>
    <w:rsid w:val="ADECC445"/>
    <w:rsid w:val="AE560405"/>
    <w:rsid w:val="AEDF5658"/>
    <w:rsid w:val="AF7BE887"/>
    <w:rsid w:val="AFECA426"/>
    <w:rsid w:val="AFF99BD5"/>
    <w:rsid w:val="AFFF9D8F"/>
    <w:rsid w:val="B2CEC247"/>
    <w:rsid w:val="B2ECC10E"/>
    <w:rsid w:val="B3AF4F9A"/>
    <w:rsid w:val="B3BFB1AE"/>
    <w:rsid w:val="B4ECDC50"/>
    <w:rsid w:val="B73EAF91"/>
    <w:rsid w:val="B79F9D31"/>
    <w:rsid w:val="B7B9D07B"/>
    <w:rsid w:val="B7ED7832"/>
    <w:rsid w:val="B7EF5666"/>
    <w:rsid w:val="B7FF372E"/>
    <w:rsid w:val="BB7FB2DC"/>
    <w:rsid w:val="BBCFBEC9"/>
    <w:rsid w:val="BCAE2F17"/>
    <w:rsid w:val="BCBF72EA"/>
    <w:rsid w:val="BCFCA64F"/>
    <w:rsid w:val="BD7D1F5E"/>
    <w:rsid w:val="BDA3BC28"/>
    <w:rsid w:val="BDBF8D35"/>
    <w:rsid w:val="BE7FCDCA"/>
    <w:rsid w:val="BE9A6B2E"/>
    <w:rsid w:val="BEDDDA95"/>
    <w:rsid w:val="BEEB91F6"/>
    <w:rsid w:val="BEFE6028"/>
    <w:rsid w:val="BF1FD08C"/>
    <w:rsid w:val="BF77C896"/>
    <w:rsid w:val="BF7FA887"/>
    <w:rsid w:val="BFB652C0"/>
    <w:rsid w:val="BFBFAC76"/>
    <w:rsid w:val="BFEDC8DD"/>
    <w:rsid w:val="BFF6F977"/>
    <w:rsid w:val="BFF90399"/>
    <w:rsid w:val="BFFE0C86"/>
    <w:rsid w:val="BFFE41DC"/>
    <w:rsid w:val="BFFE4729"/>
    <w:rsid w:val="BFFF8713"/>
    <w:rsid w:val="BFFFD8D0"/>
    <w:rsid w:val="C76FBBA2"/>
    <w:rsid w:val="C77A9B7E"/>
    <w:rsid w:val="C79CB32C"/>
    <w:rsid w:val="C7F5A4FF"/>
    <w:rsid w:val="C9B1E06D"/>
    <w:rsid w:val="CA0F3C50"/>
    <w:rsid w:val="CAFFC5A1"/>
    <w:rsid w:val="CB1F70D3"/>
    <w:rsid w:val="CBDB034B"/>
    <w:rsid w:val="CC3FD330"/>
    <w:rsid w:val="CCF57EFC"/>
    <w:rsid w:val="CDC7DDDA"/>
    <w:rsid w:val="CDDF7427"/>
    <w:rsid w:val="CDFF382A"/>
    <w:rsid w:val="CE7FD590"/>
    <w:rsid w:val="CF2A7724"/>
    <w:rsid w:val="CF383D71"/>
    <w:rsid w:val="CF3AA5B2"/>
    <w:rsid w:val="CF7C4C67"/>
    <w:rsid w:val="CFBF83F1"/>
    <w:rsid w:val="CFC707B8"/>
    <w:rsid w:val="CFEB0A3B"/>
    <w:rsid w:val="CFEDDDD5"/>
    <w:rsid w:val="D5CFCA90"/>
    <w:rsid w:val="D6DF5D45"/>
    <w:rsid w:val="D7A7E773"/>
    <w:rsid w:val="D7BDBF64"/>
    <w:rsid w:val="D7DF9C21"/>
    <w:rsid w:val="D7EFD41F"/>
    <w:rsid w:val="D7FF1D47"/>
    <w:rsid w:val="D7FFB4E9"/>
    <w:rsid w:val="D7FFE61F"/>
    <w:rsid w:val="D8FFDA60"/>
    <w:rsid w:val="D9BF9531"/>
    <w:rsid w:val="D9ED94FD"/>
    <w:rsid w:val="DA7905A3"/>
    <w:rsid w:val="DAEF568D"/>
    <w:rsid w:val="DB5BEF8F"/>
    <w:rsid w:val="DB61A27C"/>
    <w:rsid w:val="DBF7AAFE"/>
    <w:rsid w:val="DBFE51C0"/>
    <w:rsid w:val="DCEF1AB2"/>
    <w:rsid w:val="DCEFCC71"/>
    <w:rsid w:val="DCF7E125"/>
    <w:rsid w:val="DCFB76A2"/>
    <w:rsid w:val="DD73BEE9"/>
    <w:rsid w:val="DD7EC41F"/>
    <w:rsid w:val="DD7F1A6D"/>
    <w:rsid w:val="DDB6BDDA"/>
    <w:rsid w:val="DDEFD63B"/>
    <w:rsid w:val="DE6BC2AD"/>
    <w:rsid w:val="DEFFE5CA"/>
    <w:rsid w:val="DF3D94CA"/>
    <w:rsid w:val="DF6B4494"/>
    <w:rsid w:val="DF6D0C5E"/>
    <w:rsid w:val="DF6F0236"/>
    <w:rsid w:val="DF6F7531"/>
    <w:rsid w:val="DF7BF5AF"/>
    <w:rsid w:val="DF7E50C2"/>
    <w:rsid w:val="DFBEDAAD"/>
    <w:rsid w:val="DFCF15EA"/>
    <w:rsid w:val="DFE5C71B"/>
    <w:rsid w:val="DFEC0B9B"/>
    <w:rsid w:val="DFF323A1"/>
    <w:rsid w:val="DFF63818"/>
    <w:rsid w:val="DFF7EF50"/>
    <w:rsid w:val="DFF7FA13"/>
    <w:rsid w:val="DFFAA98D"/>
    <w:rsid w:val="DFFADA89"/>
    <w:rsid w:val="DFFE9351"/>
    <w:rsid w:val="DFFF096C"/>
    <w:rsid w:val="DFFFD411"/>
    <w:rsid w:val="E3FB8BFA"/>
    <w:rsid w:val="E53E28D8"/>
    <w:rsid w:val="E59F7FCA"/>
    <w:rsid w:val="E59F8E5A"/>
    <w:rsid w:val="E5EBB7E1"/>
    <w:rsid w:val="E5FEBFE3"/>
    <w:rsid w:val="E79B545F"/>
    <w:rsid w:val="E7AF426C"/>
    <w:rsid w:val="E9F7521F"/>
    <w:rsid w:val="EAA94E92"/>
    <w:rsid w:val="EB636322"/>
    <w:rsid w:val="EBFFBDDC"/>
    <w:rsid w:val="ECF7D0B6"/>
    <w:rsid w:val="ED9DD24C"/>
    <w:rsid w:val="EDE9D53B"/>
    <w:rsid w:val="EDEFC598"/>
    <w:rsid w:val="EDEFE86E"/>
    <w:rsid w:val="EDF73E43"/>
    <w:rsid w:val="EDFE2765"/>
    <w:rsid w:val="EDFF171A"/>
    <w:rsid w:val="EDFFCB90"/>
    <w:rsid w:val="EEB3E2E1"/>
    <w:rsid w:val="EEDED450"/>
    <w:rsid w:val="EEF710D4"/>
    <w:rsid w:val="EF0F9404"/>
    <w:rsid w:val="EF3DCEB2"/>
    <w:rsid w:val="EF568629"/>
    <w:rsid w:val="EF6F5709"/>
    <w:rsid w:val="EF79E75A"/>
    <w:rsid w:val="EFBEDC2D"/>
    <w:rsid w:val="EFBF3FE3"/>
    <w:rsid w:val="EFCF6678"/>
    <w:rsid w:val="EFD41EE7"/>
    <w:rsid w:val="EFD7E2CD"/>
    <w:rsid w:val="EFDAD6EA"/>
    <w:rsid w:val="EFF69DC5"/>
    <w:rsid w:val="EFF6D816"/>
    <w:rsid w:val="EFF9976A"/>
    <w:rsid w:val="EFFD6F19"/>
    <w:rsid w:val="EFFE5A74"/>
    <w:rsid w:val="EFFF144E"/>
    <w:rsid w:val="F06FE2D4"/>
    <w:rsid w:val="F077A96F"/>
    <w:rsid w:val="F33BB7DF"/>
    <w:rsid w:val="F35F3102"/>
    <w:rsid w:val="F37F833C"/>
    <w:rsid w:val="F3B5172C"/>
    <w:rsid w:val="F3FA3B0D"/>
    <w:rsid w:val="F3FD271B"/>
    <w:rsid w:val="F3FF3FED"/>
    <w:rsid w:val="F56FC6C8"/>
    <w:rsid w:val="F57B1B8D"/>
    <w:rsid w:val="F57F2B4C"/>
    <w:rsid w:val="F5DEDA24"/>
    <w:rsid w:val="F5EB1F02"/>
    <w:rsid w:val="F5EF8DC8"/>
    <w:rsid w:val="F5F6CF43"/>
    <w:rsid w:val="F5FA12CE"/>
    <w:rsid w:val="F66DA9E2"/>
    <w:rsid w:val="F67E2A17"/>
    <w:rsid w:val="F6F43896"/>
    <w:rsid w:val="F6F592B6"/>
    <w:rsid w:val="F6FD438E"/>
    <w:rsid w:val="F6FF3B76"/>
    <w:rsid w:val="F71F1835"/>
    <w:rsid w:val="F72FEC80"/>
    <w:rsid w:val="F77A359B"/>
    <w:rsid w:val="F77F8A9E"/>
    <w:rsid w:val="F77F8D3D"/>
    <w:rsid w:val="F77FF5B3"/>
    <w:rsid w:val="F7BD5398"/>
    <w:rsid w:val="F7BF6A1F"/>
    <w:rsid w:val="F7DFA07B"/>
    <w:rsid w:val="F7ED145D"/>
    <w:rsid w:val="F7EF0B11"/>
    <w:rsid w:val="F7EF524B"/>
    <w:rsid w:val="F7F38F3B"/>
    <w:rsid w:val="F7FB8B69"/>
    <w:rsid w:val="F7FE83E0"/>
    <w:rsid w:val="F7FF6906"/>
    <w:rsid w:val="F7FF9577"/>
    <w:rsid w:val="F7FFA61A"/>
    <w:rsid w:val="F7FFF1B3"/>
    <w:rsid w:val="F8DEA5C8"/>
    <w:rsid w:val="F8FBDC13"/>
    <w:rsid w:val="F9F06C94"/>
    <w:rsid w:val="FA1B2757"/>
    <w:rsid w:val="FA6E0A31"/>
    <w:rsid w:val="FAA780B5"/>
    <w:rsid w:val="FADF4116"/>
    <w:rsid w:val="FAEEF65F"/>
    <w:rsid w:val="FAFF1A5B"/>
    <w:rsid w:val="FB4F38AC"/>
    <w:rsid w:val="FBAFFAA9"/>
    <w:rsid w:val="FBB7D273"/>
    <w:rsid w:val="FBBF9770"/>
    <w:rsid w:val="FBBF97E3"/>
    <w:rsid w:val="FBD70C36"/>
    <w:rsid w:val="FBDB67A3"/>
    <w:rsid w:val="FBF3A7AF"/>
    <w:rsid w:val="FBF7F744"/>
    <w:rsid w:val="FBFB3493"/>
    <w:rsid w:val="FBFFE49F"/>
    <w:rsid w:val="FC7E57D6"/>
    <w:rsid w:val="FC7E8E2E"/>
    <w:rsid w:val="FCB73CDF"/>
    <w:rsid w:val="FCB75316"/>
    <w:rsid w:val="FCBE6297"/>
    <w:rsid w:val="FCBFAC91"/>
    <w:rsid w:val="FCDE7FB4"/>
    <w:rsid w:val="FCDFCE13"/>
    <w:rsid w:val="FCFF7458"/>
    <w:rsid w:val="FD3BEC7D"/>
    <w:rsid w:val="FD56DE1F"/>
    <w:rsid w:val="FD5F873B"/>
    <w:rsid w:val="FD6F1942"/>
    <w:rsid w:val="FD7B327D"/>
    <w:rsid w:val="FD7CF93D"/>
    <w:rsid w:val="FDCB2CF9"/>
    <w:rsid w:val="FDCB771F"/>
    <w:rsid w:val="FDD3941D"/>
    <w:rsid w:val="FDDDFF9C"/>
    <w:rsid w:val="FDDFB636"/>
    <w:rsid w:val="FDEF609D"/>
    <w:rsid w:val="FDEFAC50"/>
    <w:rsid w:val="FDF6D27C"/>
    <w:rsid w:val="FDF788C6"/>
    <w:rsid w:val="FDFC73EE"/>
    <w:rsid w:val="FDFE74FE"/>
    <w:rsid w:val="FE5DAC93"/>
    <w:rsid w:val="FE7CD017"/>
    <w:rsid w:val="FE9FC048"/>
    <w:rsid w:val="FEBB7C0C"/>
    <w:rsid w:val="FEBF5630"/>
    <w:rsid w:val="FED4091E"/>
    <w:rsid w:val="FEE530D4"/>
    <w:rsid w:val="FEFB79FB"/>
    <w:rsid w:val="FEFBBCA0"/>
    <w:rsid w:val="FEFF3B0E"/>
    <w:rsid w:val="FF4FF517"/>
    <w:rsid w:val="FF5D2DB4"/>
    <w:rsid w:val="FF5FE050"/>
    <w:rsid w:val="FF6F2DE3"/>
    <w:rsid w:val="FF7E64F2"/>
    <w:rsid w:val="FF7F7AA4"/>
    <w:rsid w:val="FF7FDC28"/>
    <w:rsid w:val="FF8E56C2"/>
    <w:rsid w:val="FF8F7611"/>
    <w:rsid w:val="FF9D78BC"/>
    <w:rsid w:val="FFAEAF07"/>
    <w:rsid w:val="FFB370C3"/>
    <w:rsid w:val="FFBDC7B9"/>
    <w:rsid w:val="FFC9AFBD"/>
    <w:rsid w:val="FFCBD222"/>
    <w:rsid w:val="FFCBDCB5"/>
    <w:rsid w:val="FFCC7CFC"/>
    <w:rsid w:val="FFD56229"/>
    <w:rsid w:val="FFD5AAED"/>
    <w:rsid w:val="FFDB52A4"/>
    <w:rsid w:val="FFDB9938"/>
    <w:rsid w:val="FFDF93A9"/>
    <w:rsid w:val="FFDFC008"/>
    <w:rsid w:val="FFE1ED3F"/>
    <w:rsid w:val="FFEB9A98"/>
    <w:rsid w:val="FFEE7046"/>
    <w:rsid w:val="FFEEC20C"/>
    <w:rsid w:val="FFEF28F3"/>
    <w:rsid w:val="FFEF8229"/>
    <w:rsid w:val="FFEFACDA"/>
    <w:rsid w:val="FFEFCEF9"/>
    <w:rsid w:val="FFF5145E"/>
    <w:rsid w:val="FFF54871"/>
    <w:rsid w:val="FFF7AE16"/>
    <w:rsid w:val="FFFA9A95"/>
    <w:rsid w:val="FFFB5A16"/>
    <w:rsid w:val="FFFEE788"/>
    <w:rsid w:val="FFFF3EDC"/>
    <w:rsid w:val="FFFF6480"/>
    <w:rsid w:val="FFFF99B0"/>
    <w:rsid w:val="FFFFB989"/>
    <w:rsid w:val="FFFFCD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ind w:firstLine="0" w:firstLineChars="0"/>
      <w:outlineLvl w:val="0"/>
    </w:pPr>
    <w:rPr>
      <w:rFonts w:eastAsia="黑体" w:cs="Times New Roman"/>
      <w:bCs/>
      <w:kern w:val="44"/>
      <w:sz w:val="36"/>
      <w:szCs w:val="44"/>
    </w:rPr>
  </w:style>
  <w:style w:type="paragraph" w:styleId="5">
    <w:name w:val="heading 3"/>
    <w:basedOn w:val="1"/>
    <w:next w:val="1"/>
    <w:qFormat/>
    <w:uiPriority w:val="0"/>
    <w:pPr>
      <w:spacing w:line="572" w:lineRule="exact"/>
      <w:jc w:val="center"/>
      <w:outlineLvl w:val="2"/>
    </w:pPr>
    <w:rPr>
      <w:rFonts w:hint="eastAsia" w:ascii="宋体" w:hAnsi="宋体" w:eastAsia="方正小标宋简体" w:cs="宋体"/>
      <w:kern w:val="0"/>
      <w:sz w:val="44"/>
      <w:szCs w:val="27"/>
    </w:rPr>
  </w:style>
  <w:style w:type="character" w:default="1" w:styleId="20">
    <w:name w:val="Default Paragraph Font"/>
    <w:semiHidden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_GB2312" w:eastAsia="仿宋_GB2312"/>
      <w:sz w:val="32"/>
    </w:rPr>
  </w:style>
  <w:style w:type="paragraph" w:styleId="3">
    <w:name w:val="Body Text First Indent"/>
    <w:basedOn w:val="2"/>
    <w:next w:val="2"/>
    <w:unhideWhenUsed/>
    <w:qFormat/>
    <w:uiPriority w:val="99"/>
    <w:pPr>
      <w:tabs>
        <w:tab w:val="left" w:pos="562"/>
        <w:tab w:val="left" w:pos="3372"/>
        <w:tab w:val="left" w:pos="3653"/>
      </w:tabs>
      <w:ind w:firstLine="420" w:firstLineChars="100"/>
    </w:pPr>
  </w:style>
  <w:style w:type="paragraph" w:styleId="6">
    <w:name w:val="index 8"/>
    <w:basedOn w:val="1"/>
    <w:next w:val="1"/>
    <w:qFormat/>
    <w:uiPriority w:val="0"/>
    <w:pPr>
      <w:widowControl w:val="0"/>
      <w:ind w:left="294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7">
    <w:name w:val="Normal Indent"/>
    <w:basedOn w:val="1"/>
    <w:next w:val="1"/>
    <w:qFormat/>
    <w:uiPriority w:val="0"/>
    <w:pPr>
      <w:ind w:firstLine="420" w:firstLineChars="200"/>
    </w:pPr>
    <w:rPr>
      <w:szCs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Indent"/>
    <w:basedOn w:val="1"/>
    <w:qFormat/>
    <w:uiPriority w:val="0"/>
    <w:pPr>
      <w:widowControl w:val="0"/>
      <w:spacing w:after="120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0">
    <w:name w:val="Plain Text"/>
    <w:basedOn w:val="1"/>
    <w:unhideWhenUsed/>
    <w:qFormat/>
    <w:uiPriority w:val="99"/>
    <w:pPr>
      <w:widowControl w:val="0"/>
      <w:adjustRightInd w:val="0"/>
      <w:spacing w:line="500" w:lineRule="exact"/>
      <w:ind w:firstLine="200" w:firstLineChars="200"/>
      <w:jc w:val="both"/>
    </w:pPr>
    <w:rPr>
      <w:rFonts w:ascii="宋体" w:hAnsi="Courier New" w:eastAsia="宋体" w:cs="Times New Roman"/>
      <w:color w:val="000000"/>
      <w:kern w:val="2"/>
      <w:sz w:val="21"/>
      <w:szCs w:val="24"/>
      <w:lang w:val="zh-CN" w:eastAsia="zh-CN" w:bidi="ar-SA"/>
    </w:rPr>
  </w:style>
  <w:style w:type="paragraph" w:styleId="11">
    <w:name w:val="Date"/>
    <w:basedOn w:val="1"/>
    <w:next w:val="1"/>
    <w:qFormat/>
    <w:uiPriority w:val="0"/>
    <w:pPr>
      <w:ind w:left="100" w:leftChars="2500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HTML Preformatted"/>
    <w:basedOn w:val="1"/>
    <w:qFormat/>
    <w:uiPriority w:val="0"/>
    <w:pPr>
      <w:jc w:val="left"/>
    </w:pPr>
    <w:rPr>
      <w:rFonts w:hint="eastAsia" w:ascii="宋体" w:hAnsi="宋体"/>
      <w:kern w:val="0"/>
      <w:sz w:val="24"/>
    </w:rPr>
  </w:style>
  <w:style w:type="paragraph" w:styleId="1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basedOn w:val="1"/>
    <w:next w:val="1"/>
    <w:qFormat/>
    <w:uiPriority w:val="0"/>
    <w:pPr>
      <w:spacing w:before="240" w:after="60"/>
      <w:jc w:val="center"/>
      <w:textAlignment w:val="baseline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17">
    <w:name w:val="Body Text First Indent 2"/>
    <w:basedOn w:val="9"/>
    <w:qFormat/>
    <w:uiPriority w:val="0"/>
    <w:pPr>
      <w:widowControl w:val="0"/>
      <w:spacing w:after="120"/>
      <w:ind w:left="0" w:leftChars="0" w:firstLine="420" w:firstLineChars="200"/>
      <w:jc w:val="both"/>
    </w:pPr>
    <w:rPr>
      <w:rFonts w:hint="eastAsia"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0"/>
    <w:rPr>
      <w:b/>
    </w:rPr>
  </w:style>
  <w:style w:type="character" w:styleId="22">
    <w:name w:val="page number"/>
    <w:basedOn w:val="20"/>
    <w:qFormat/>
    <w:uiPriority w:val="0"/>
  </w:style>
  <w:style w:type="character" w:styleId="23">
    <w:name w:val="FollowedHyperlink"/>
    <w:basedOn w:val="20"/>
    <w:qFormat/>
    <w:uiPriority w:val="0"/>
    <w:rPr>
      <w:color w:val="800080"/>
      <w:u w:val="single"/>
    </w:rPr>
  </w:style>
  <w:style w:type="character" w:styleId="24">
    <w:name w:val="Hyperlink"/>
    <w:basedOn w:val="20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paragraph" w:customStyle="1" w:styleId="26">
    <w:name w:val="文档正文"/>
    <w:basedOn w:val="1"/>
    <w:qFormat/>
    <w:uiPriority w:val="99"/>
    <w:pPr>
      <w:adjustRightInd w:val="0"/>
      <w:spacing w:line="480" w:lineRule="atLeast"/>
      <w:ind w:firstLine="567" w:firstLineChars="200"/>
      <w:textAlignment w:val="baseline"/>
    </w:pPr>
    <w:rPr>
      <w:rFonts w:ascii="长城仿宋" w:hAnsi="长城仿宋"/>
      <w:kern w:val="0"/>
      <w:szCs w:val="20"/>
    </w:rPr>
  </w:style>
  <w:style w:type="paragraph" w:customStyle="1" w:styleId="27">
    <w:name w:val="正文文本1"/>
    <w:basedOn w:val="1"/>
    <w:next w:val="1"/>
    <w:qFormat/>
    <w:uiPriority w:val="0"/>
    <w:pPr>
      <w:spacing w:before="156" w:after="156"/>
    </w:pPr>
  </w:style>
  <w:style w:type="paragraph" w:customStyle="1" w:styleId="28">
    <w:name w:val="纯文本1"/>
    <w:basedOn w:val="1"/>
    <w:qFormat/>
    <w:uiPriority w:val="0"/>
    <w:rPr>
      <w:rFonts w:ascii="宋体" w:hAnsi="Courier New" w:cs="Courier New"/>
    </w:rPr>
  </w:style>
  <w:style w:type="paragraph" w:customStyle="1" w:styleId="29">
    <w:name w:val="Body text|1"/>
    <w:basedOn w:val="1"/>
    <w:qFormat/>
    <w:uiPriority w:val="0"/>
    <w:pPr>
      <w:widowControl w:val="0"/>
      <w:shd w:val="clear" w:color="auto" w:fill="auto"/>
      <w:spacing w:line="434" w:lineRule="auto"/>
      <w:ind w:firstLine="400"/>
    </w:pPr>
    <w:rPr>
      <w:rFonts w:ascii="宋体" w:hAnsi="宋体" w:eastAsia="宋体" w:cs="宋体"/>
      <w:color w:val="626262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30">
    <w:name w:val="公文正文"/>
    <w:basedOn w:val="1"/>
    <w:qFormat/>
    <w:uiPriority w:val="0"/>
    <w:pPr>
      <w:spacing w:line="560" w:lineRule="exact"/>
      <w:ind w:firstLine="880" w:firstLineChars="200"/>
    </w:pPr>
    <w:rPr>
      <w:rFonts w:ascii="仿宋_GB2312" w:hAnsi="仿宋_GB2312" w:eastAsia="仿宋_GB2312"/>
      <w:sz w:val="32"/>
    </w:rPr>
  </w:style>
  <w:style w:type="paragraph" w:styleId="31">
    <w:name w:val="List Paragraph"/>
    <w:basedOn w:val="1"/>
    <w:qFormat/>
    <w:uiPriority w:val="34"/>
    <w:pPr>
      <w:ind w:firstLine="420" w:firstLineChars="200"/>
    </w:pPr>
  </w:style>
  <w:style w:type="paragraph" w:customStyle="1" w:styleId="32">
    <w:name w:val="正文文本首行缩进 21"/>
    <w:basedOn w:val="33"/>
    <w:qFormat/>
    <w:uiPriority w:val="0"/>
    <w:pPr>
      <w:ind w:firstLine="420"/>
    </w:pPr>
    <w:rPr>
      <w:rFonts w:eastAsia="宋体"/>
    </w:rPr>
  </w:style>
  <w:style w:type="paragraph" w:customStyle="1" w:styleId="33">
    <w:name w:val="正文文本缩进1"/>
    <w:basedOn w:val="1"/>
    <w:qFormat/>
    <w:uiPriority w:val="0"/>
    <w:pPr>
      <w:ind w:firstLine="632"/>
    </w:pPr>
  </w:style>
  <w:style w:type="paragraph" w:customStyle="1" w:styleId="34">
    <w:name w:val="样式1"/>
    <w:basedOn w:val="1"/>
    <w:qFormat/>
    <w:uiPriority w:val="0"/>
    <w:pPr>
      <w:ind w:firstLine="0" w:firstLineChars="0"/>
      <w:jc w:val="center"/>
    </w:pPr>
    <w:rPr>
      <w:rFonts w:ascii="方正小标宋_GBK" w:hAnsi="方正小标宋_GBK" w:eastAsia="方正小标宋_GBK" w:cs="方正小标宋_GBK"/>
      <w:sz w:val="44"/>
      <w:szCs w:val="44"/>
    </w:rPr>
  </w:style>
  <w:style w:type="paragraph" w:customStyle="1" w:styleId="35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36">
    <w:name w:val="PlainText"/>
    <w:qFormat/>
    <w:uiPriority w:val="0"/>
    <w:pPr>
      <w:widowControl w:val="0"/>
      <w:jc w:val="both"/>
      <w:textAlignment w:val="baseline"/>
    </w:pPr>
    <w:rPr>
      <w:rFonts w:ascii="宋体" w:hAnsi="Courier New" w:eastAsia="宋体" w:cs="Times New Roman"/>
      <w:kern w:val="2"/>
      <w:sz w:val="32"/>
      <w:szCs w:val="32"/>
      <w:lang w:val="en-US" w:eastAsia="zh-CN" w:bidi="ar-SA"/>
    </w:rPr>
  </w:style>
  <w:style w:type="character" w:customStyle="1" w:styleId="37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38">
    <w:name w:val="标题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9">
    <w:name w:val="BodyText1I2"/>
    <w:basedOn w:val="40"/>
    <w:qFormat/>
    <w:uiPriority w:val="0"/>
    <w:pPr>
      <w:spacing w:line="360" w:lineRule="auto"/>
      <w:ind w:firstLine="420" w:firstLineChars="200"/>
      <w:jc w:val="left"/>
    </w:pPr>
    <w:rPr>
      <w:rFonts w:ascii="Times New Roman" w:hAnsi="Times New Roman"/>
      <w:spacing w:val="-5"/>
      <w:kern w:val="0"/>
      <w:sz w:val="24"/>
      <w:szCs w:val="22"/>
    </w:rPr>
  </w:style>
  <w:style w:type="paragraph" w:customStyle="1" w:styleId="40">
    <w:name w:val="BodyTextIndent"/>
    <w:basedOn w:val="1"/>
    <w:next w:val="12"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hrcx</Company>
  <Pages>1</Pages>
  <Words>10</Words>
  <Characters>63</Characters>
  <Lines>1</Lines>
  <Paragraphs>1</Paragraphs>
  <TotalTime>4</TotalTime>
  <ScaleCrop>false</ScaleCrop>
  <LinksUpToDate>false</LinksUpToDate>
  <CharactersWithSpaces>72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2008-02-05T13:44:00Z</dcterms:created>
  <dc:creator>汪泉娟</dc:creator>
  <cp:lastModifiedBy>wangqiong</cp:lastModifiedBy>
  <cp:lastPrinted>2026-01-24T10:36:00Z</cp:lastPrinted>
  <dcterms:modified xsi:type="dcterms:W3CDTF">2026-08-20T11:22:55Z</dcterms:modified>
  <dc:title>   </dc:title>
  <cp:revision>1004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2F2617775E93D6D70B14846A25BC5BC9</vt:lpwstr>
  </property>
  <property fmtid="{D5CDD505-2E9C-101B-9397-08002B2CF9AE}" pid="4" name="FormattingId">
    <vt:lpwstr>df3857fe240e492a82bfc05379de3a8e</vt:lpwstr>
  </property>
</Properties>
</file>