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4日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31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穗莞深城际轨道交通深圳机场至前海段工程Ⅰ标施工总承包土建二工区-西乡站主体结构工程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宝安区2026-949号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新安街道文汇学校改扩建工程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宝安区2026-950号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激光光谷大厦(不含桩基)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宝安区2026-951号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大洋社区学校新建工程项目（不含地基与基础）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宝安区2026-952号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紫荆大厦(不含桩基)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宝安区2026-953号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智荟创新园（不含桩基）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宝安区2026-954号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名居云山府(不含地基与基础)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宝安区2026-955号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观潮府（不含桩基）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宝安区2026-956号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林曦艺境花园(A401-0200)(不含桩基)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宝安区2026-957号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检测科技大厦主体工程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宝安区2026-958号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润恒电子厂区项目主体工程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宝安区2026-959号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科芯华讯大厦（不含桩基）项目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宝安区2026-960号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2026/08/31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秉德善建大厦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宝安区2026-961号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燕罗街道燕川地区 06-02 地块小学新建工程项目(不含地基与基础)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宝安区2026-962号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A项目08-06地块（基坑支护及土石方工程）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宝安区2026-963号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195E3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172D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1F93C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 A项目08-04地块（基坑支护及土石方工程）</w:t>
            </w:r>
          </w:p>
        </w:tc>
        <w:tc>
          <w:tcPr>
            <w:tcW w:w="2334" w:type="dxa"/>
            <w:vAlign w:val="center"/>
          </w:tcPr>
          <w:p w14:paraId="0FA30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宝安区2026-964号</w:t>
            </w:r>
          </w:p>
        </w:tc>
        <w:tc>
          <w:tcPr>
            <w:tcW w:w="1465" w:type="dxa"/>
            <w:vAlign w:val="center"/>
          </w:tcPr>
          <w:p w14:paraId="7E21F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51A42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15C8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89C4CD7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28AE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安燕府（不含桩基）</w:t>
            </w:r>
          </w:p>
        </w:tc>
        <w:tc>
          <w:tcPr>
            <w:tcW w:w="2334" w:type="dxa"/>
            <w:vAlign w:val="center"/>
          </w:tcPr>
          <w:p w14:paraId="00FD4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宝安区2026-965号</w:t>
            </w:r>
          </w:p>
        </w:tc>
        <w:tc>
          <w:tcPr>
            <w:tcW w:w="1465" w:type="dxa"/>
            <w:vAlign w:val="center"/>
          </w:tcPr>
          <w:p w14:paraId="6D27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2E25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E110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D12A5D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003" w:type="dxa"/>
            <w:vAlign w:val="center"/>
          </w:tcPr>
          <w:p w14:paraId="0FD0F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深圳市第三十六高级中学</w:t>
            </w:r>
          </w:p>
        </w:tc>
        <w:tc>
          <w:tcPr>
            <w:tcW w:w="2334" w:type="dxa"/>
            <w:vAlign w:val="center"/>
          </w:tcPr>
          <w:p w14:paraId="390DE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宝安区2026-966号</w:t>
            </w:r>
          </w:p>
        </w:tc>
        <w:tc>
          <w:tcPr>
            <w:tcW w:w="1465" w:type="dxa"/>
            <w:vAlign w:val="center"/>
          </w:tcPr>
          <w:p w14:paraId="5DD6D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67A0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E7BB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9B56981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3003" w:type="dxa"/>
            <w:vAlign w:val="center"/>
          </w:tcPr>
          <w:p w14:paraId="3D554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深圳机场至大亚湾城际深圳机场至坪山段工程1标（T4-五和）土建一工区机场东站围护结构工程</w:t>
            </w:r>
          </w:p>
        </w:tc>
        <w:tc>
          <w:tcPr>
            <w:tcW w:w="2334" w:type="dxa"/>
            <w:vAlign w:val="center"/>
          </w:tcPr>
          <w:p w14:paraId="331DC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宝安区2026-967号</w:t>
            </w:r>
          </w:p>
        </w:tc>
        <w:tc>
          <w:tcPr>
            <w:tcW w:w="1465" w:type="dxa"/>
            <w:vAlign w:val="center"/>
          </w:tcPr>
          <w:p w14:paraId="00F35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2DEC2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3A25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192DC3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003" w:type="dxa"/>
            <w:vAlign w:val="center"/>
          </w:tcPr>
          <w:p w14:paraId="4A525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恒盛智创大厦(不含桩基)</w:t>
            </w:r>
          </w:p>
        </w:tc>
        <w:tc>
          <w:tcPr>
            <w:tcW w:w="2334" w:type="dxa"/>
            <w:vAlign w:val="center"/>
          </w:tcPr>
          <w:p w14:paraId="6646D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宝安区2026-968号</w:t>
            </w:r>
          </w:p>
        </w:tc>
        <w:tc>
          <w:tcPr>
            <w:tcW w:w="1465" w:type="dxa"/>
            <w:vAlign w:val="center"/>
          </w:tcPr>
          <w:p w14:paraId="698AB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02799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5F61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C27C30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3003" w:type="dxa"/>
            <w:vAlign w:val="center"/>
          </w:tcPr>
          <w:p w14:paraId="5C678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深圳市南方医科大学深圳医院二期工程项目主体工程（含剩余基础工程）</w:t>
            </w:r>
          </w:p>
        </w:tc>
        <w:tc>
          <w:tcPr>
            <w:tcW w:w="2334" w:type="dxa"/>
            <w:vAlign w:val="center"/>
          </w:tcPr>
          <w:p w14:paraId="6CE51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宝安区2026-969号</w:t>
            </w:r>
          </w:p>
        </w:tc>
        <w:tc>
          <w:tcPr>
            <w:tcW w:w="1465" w:type="dxa"/>
            <w:vAlign w:val="center"/>
          </w:tcPr>
          <w:p w14:paraId="73AF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2C453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DAD8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A1CD3A1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3003" w:type="dxa"/>
            <w:vAlign w:val="center"/>
          </w:tcPr>
          <w:p w14:paraId="79B70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景序暄和里项目（不含桩基）</w:t>
            </w:r>
          </w:p>
        </w:tc>
        <w:tc>
          <w:tcPr>
            <w:tcW w:w="2334" w:type="dxa"/>
            <w:vAlign w:val="center"/>
          </w:tcPr>
          <w:p w14:paraId="7D4A8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宝安区2026-970号</w:t>
            </w:r>
          </w:p>
        </w:tc>
        <w:tc>
          <w:tcPr>
            <w:tcW w:w="1465" w:type="dxa"/>
            <w:vAlign w:val="center"/>
          </w:tcPr>
          <w:p w14:paraId="4DAB5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6232C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22F0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3E7BF5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3003" w:type="dxa"/>
            <w:vAlign w:val="center"/>
          </w:tcPr>
          <w:p w14:paraId="21D10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启航华居（不含桩基）</w:t>
            </w:r>
          </w:p>
        </w:tc>
        <w:tc>
          <w:tcPr>
            <w:tcW w:w="2334" w:type="dxa"/>
            <w:vAlign w:val="center"/>
          </w:tcPr>
          <w:p w14:paraId="4960C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宝安区2026-971号</w:t>
            </w:r>
          </w:p>
        </w:tc>
        <w:tc>
          <w:tcPr>
            <w:tcW w:w="1465" w:type="dxa"/>
            <w:vAlign w:val="center"/>
          </w:tcPr>
          <w:p w14:paraId="47EA0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6778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0778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B9FDAD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3003" w:type="dxa"/>
            <w:vAlign w:val="center"/>
          </w:tcPr>
          <w:p w14:paraId="73AAA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泰禾城市花园A区（3#-13#楼及整体地下室）总承包工程</w:t>
            </w:r>
          </w:p>
        </w:tc>
        <w:tc>
          <w:tcPr>
            <w:tcW w:w="2334" w:type="dxa"/>
            <w:vAlign w:val="center"/>
          </w:tcPr>
          <w:p w14:paraId="69DD3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宝安区2026-972号</w:t>
            </w:r>
          </w:p>
        </w:tc>
        <w:tc>
          <w:tcPr>
            <w:tcW w:w="1465" w:type="dxa"/>
            <w:vAlign w:val="center"/>
          </w:tcPr>
          <w:p w14:paraId="7B98E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2E97C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宏帆大厦(不含桩基)工程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宝安区2026-973号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2026/09/01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55295586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2026年9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1B6079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6F61AA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9F1ADA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202E6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192D48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986DDA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942267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8944B9A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3</Pages>
  <Words>916</Words>
  <Characters>1395</Characters>
  <Lines>9</Lines>
  <Paragraphs>2</Paragraphs>
  <TotalTime>3</TotalTime>
  <ScaleCrop>false</ScaleCrop>
  <LinksUpToDate>false</LinksUpToDate>
  <CharactersWithSpaces>1401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2026-09-04T07:12:29Z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