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CF15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CF5829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5BAD70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123</w:t>
      </w:r>
      <w:r>
        <w:rPr>
          <w:rFonts w:hint="eastAsia" w:ascii="仿宋_GB2312" w:hAnsi="宋体" w:eastAsia="仿宋_GB2312" w:cs="宋体"/>
          <w:kern w:val="0"/>
          <w:sz w:val="30"/>
          <w:szCs w:val="30"/>
          <w:highlight w:val="none"/>
          <w:u w:val="none"/>
        </w:rPr>
        <w:t>号</w:t>
      </w:r>
    </w:p>
    <w:p w14:paraId="749C514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A0E8B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FF59F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7954EC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681921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4D325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w:t>
      </w:r>
      <w:r>
        <w:rPr>
          <w:rFonts w:hint="default" w:ascii="仿宋_GB2312" w:hAnsi="仿宋_GB2312" w:eastAsia="仿宋_GB2312" w:cs="仿宋_GB2312"/>
          <w:kern w:val="0"/>
          <w:sz w:val="28"/>
          <w:szCs w:val="28"/>
          <w:highlight w:val="none"/>
          <w:u w:val="none"/>
          <w:lang w:val="en-US" w:eastAsia="zh-CN"/>
        </w:rPr>
        <w:t>6年7月25日1时23分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深圳市南山区桃源街道龙辉花园北门旁</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深圳市城市轨道交通29号线一期工程施工总承包29101标土建三工区项目经理部</w:t>
      </w:r>
      <w:bookmarkStart w:id="1" w:name="_GoBack"/>
      <w:bookmarkEnd w:id="1"/>
      <w:r>
        <w:rPr>
          <w:rFonts w:hint="default" w:ascii="仿宋_GB2312" w:hAnsi="仿宋_GB2312" w:eastAsia="仿宋_GB2312" w:cs="仿宋_GB2312"/>
          <w:kern w:val="0"/>
          <w:sz w:val="28"/>
          <w:szCs w:val="28"/>
          <w:highlight w:val="none"/>
          <w:u w:val="none"/>
          <w:lang w:val="en-US" w:eastAsia="zh-CN"/>
        </w:rPr>
        <w:t>珠光站土石方开挖、破除、外运工程分包工程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破碎</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炮机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6日</w:t>
      </w:r>
      <w:r>
        <w:rPr>
          <w:rFonts w:hint="default" w:ascii="仿宋_GB2312" w:hAnsi="仿宋_GB2312" w:eastAsia="仿宋_GB2312" w:cs="仿宋_GB2312"/>
          <w:kern w:val="0"/>
          <w:sz w:val="28"/>
          <w:szCs w:val="28"/>
          <w:highlight w:val="none"/>
          <w:u w:val="none"/>
        </w:rPr>
        <w:t>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18日</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6年7月25日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6日</w:t>
      </w:r>
      <w:r>
        <w:rPr>
          <w:rFonts w:hint="default" w:ascii="仿宋_GB2312" w:hAnsi="仿宋_GB2312" w:eastAsia="仿宋_GB2312" w:cs="仿宋_GB2312"/>
          <w:kern w:val="0"/>
          <w:sz w:val="28"/>
          <w:szCs w:val="28"/>
          <w:highlight w:val="none"/>
          <w:u w:val="none"/>
        </w:rPr>
        <w:t>你单位提供的营业执照复印件、法定代表人身份证明书、身份证复印件等材料，证明你单位的主体适格；</w:t>
      </w:r>
    </w:p>
    <w:p w14:paraId="74038E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6日</w:t>
      </w:r>
      <w:r>
        <w:rPr>
          <w:rFonts w:hint="default" w:ascii="仿宋_GB2312" w:hAnsi="仿宋_GB2312" w:eastAsia="仿宋_GB2312" w:cs="仿宋_GB2312"/>
          <w:kern w:val="0"/>
          <w:sz w:val="28"/>
          <w:szCs w:val="28"/>
          <w:highlight w:val="none"/>
          <w:u w:val="none"/>
        </w:rPr>
        <w:t>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深圳市城市轨道交通29号线一期工程施工总承包29101标土建三工区项目经理部珠光站土石方开挖、破除、外运工程分包工程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3A612F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1DE46E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7D2F16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3D854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410EB2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43C83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02B06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99DE9E3">
      <w:pPr>
        <w:pStyle w:val="3"/>
        <w:rPr>
          <w:rFonts w:hint="eastAsia"/>
          <w:highlight w:val="none"/>
        </w:rPr>
      </w:pPr>
    </w:p>
    <w:p w14:paraId="37E8ED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1AB60B1">
      <w:pPr>
        <w:pStyle w:val="3"/>
        <w:rPr>
          <w:rFonts w:hint="eastAsia"/>
          <w:highlight w:val="none"/>
        </w:rPr>
      </w:pPr>
    </w:p>
    <w:p w14:paraId="3807048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FB8DF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B85E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BC5C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DBC5C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1F79AA"/>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B797AF0"/>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1409</Words>
  <Characters>1480</Characters>
  <Lines>0</Lines>
  <Paragraphs>0</Paragraphs>
  <TotalTime>1</TotalTime>
  <ScaleCrop>false</ScaleCrop>
  <LinksUpToDate>false</LinksUpToDate>
  <CharactersWithSpaces>1736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2026-09-07T07:59:16Z</cp:lastPrinted>
  <dcterms:modified xsi:type="dcterms:W3CDTF">2026-09-07T07:59:18Z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